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7B" w:rsidRPr="00B93569" w:rsidRDefault="00C27EAF" w:rsidP="00C27EAF">
      <w:pPr>
        <w:ind w:left="14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Załącznik nr 1 do zapytania ofertowego.</w:t>
      </w:r>
    </w:p>
    <w:p w:rsidR="001752AA" w:rsidRDefault="001752AA" w:rsidP="004A6CA8">
      <w:pPr>
        <w:jc w:val="center"/>
        <w:rPr>
          <w:rFonts w:asciiTheme="minorHAnsi" w:hAnsiTheme="minorHAnsi"/>
          <w:b/>
          <w:sz w:val="28"/>
          <w:szCs w:val="28"/>
        </w:rPr>
      </w:pPr>
    </w:p>
    <w:p w:rsidR="001752AA" w:rsidRDefault="001752AA" w:rsidP="004A6CA8">
      <w:pPr>
        <w:jc w:val="center"/>
        <w:rPr>
          <w:rFonts w:asciiTheme="minorHAnsi" w:hAnsiTheme="minorHAnsi"/>
          <w:b/>
          <w:sz w:val="28"/>
          <w:szCs w:val="28"/>
        </w:rPr>
      </w:pPr>
    </w:p>
    <w:p w:rsidR="001752AA" w:rsidRDefault="001752AA" w:rsidP="004A6CA8">
      <w:pPr>
        <w:jc w:val="center"/>
        <w:rPr>
          <w:rFonts w:asciiTheme="minorHAnsi" w:hAnsiTheme="minorHAnsi"/>
          <w:b/>
          <w:sz w:val="28"/>
          <w:szCs w:val="28"/>
        </w:rPr>
      </w:pPr>
    </w:p>
    <w:p w:rsidR="00B8027B" w:rsidRPr="00B93569" w:rsidRDefault="00B93D14" w:rsidP="004A6CA8">
      <w:pPr>
        <w:jc w:val="center"/>
        <w:rPr>
          <w:rFonts w:asciiTheme="minorHAnsi" w:hAnsiTheme="minorHAnsi"/>
          <w:b/>
          <w:sz w:val="28"/>
          <w:szCs w:val="28"/>
        </w:rPr>
      </w:pPr>
      <w:r w:rsidRPr="00B93569">
        <w:rPr>
          <w:rFonts w:asciiTheme="minorHAnsi" w:hAnsiTheme="minorHAnsi"/>
          <w:b/>
          <w:sz w:val="28"/>
          <w:szCs w:val="28"/>
        </w:rPr>
        <w:t>Modernizacja</w:t>
      </w:r>
      <w:r w:rsidR="00B8027B" w:rsidRPr="00B93569">
        <w:rPr>
          <w:rFonts w:asciiTheme="minorHAnsi" w:hAnsiTheme="minorHAnsi"/>
          <w:b/>
          <w:sz w:val="28"/>
          <w:szCs w:val="28"/>
        </w:rPr>
        <w:t xml:space="preserve"> systemu sterowania</w:t>
      </w:r>
      <w:r w:rsidR="004A6CA8" w:rsidRPr="00B93569">
        <w:rPr>
          <w:rFonts w:asciiTheme="minorHAnsi" w:hAnsiTheme="minorHAnsi"/>
          <w:b/>
          <w:sz w:val="28"/>
          <w:szCs w:val="28"/>
        </w:rPr>
        <w:t xml:space="preserve"> i wizualizacji procesu technologicznego</w:t>
      </w:r>
      <w:r w:rsidR="00B8027B" w:rsidRPr="00B93569">
        <w:rPr>
          <w:rFonts w:asciiTheme="minorHAnsi" w:hAnsiTheme="minorHAnsi"/>
          <w:b/>
          <w:sz w:val="28"/>
          <w:szCs w:val="28"/>
        </w:rPr>
        <w:t xml:space="preserve"> oczyszczalni ścieków w Rabce</w:t>
      </w:r>
      <w:r w:rsidR="004A6CA8" w:rsidRPr="00B93569">
        <w:rPr>
          <w:rFonts w:asciiTheme="minorHAnsi" w:hAnsiTheme="minorHAnsi"/>
          <w:b/>
          <w:sz w:val="28"/>
          <w:szCs w:val="28"/>
        </w:rPr>
        <w:t xml:space="preserve"> Zdr</w:t>
      </w:r>
      <w:r w:rsidRPr="00B93569">
        <w:rPr>
          <w:rFonts w:asciiTheme="minorHAnsi" w:hAnsiTheme="minorHAnsi"/>
          <w:b/>
          <w:sz w:val="28"/>
          <w:szCs w:val="28"/>
        </w:rPr>
        <w:t>o</w:t>
      </w:r>
      <w:r w:rsidR="004A6CA8" w:rsidRPr="00B93569">
        <w:rPr>
          <w:rFonts w:asciiTheme="minorHAnsi" w:hAnsiTheme="minorHAnsi"/>
          <w:b/>
          <w:sz w:val="28"/>
          <w:szCs w:val="28"/>
        </w:rPr>
        <w:t>j</w:t>
      </w:r>
      <w:r w:rsidRPr="00B93569">
        <w:rPr>
          <w:rFonts w:asciiTheme="minorHAnsi" w:hAnsiTheme="minorHAnsi"/>
          <w:b/>
          <w:sz w:val="28"/>
          <w:szCs w:val="28"/>
        </w:rPr>
        <w:t>u</w:t>
      </w:r>
      <w:r w:rsidR="00B8027B" w:rsidRPr="00B93569">
        <w:rPr>
          <w:rFonts w:asciiTheme="minorHAnsi" w:hAnsiTheme="minorHAnsi"/>
          <w:b/>
          <w:sz w:val="28"/>
          <w:szCs w:val="28"/>
        </w:rPr>
        <w:t>.</w:t>
      </w:r>
    </w:p>
    <w:p w:rsidR="001752AA" w:rsidRDefault="001752AA" w:rsidP="004A6CA8">
      <w:pPr>
        <w:jc w:val="center"/>
        <w:rPr>
          <w:rFonts w:asciiTheme="minorHAnsi" w:hAnsiTheme="minorHAnsi"/>
          <w:b/>
          <w:sz w:val="28"/>
          <w:szCs w:val="28"/>
        </w:rPr>
      </w:pPr>
    </w:p>
    <w:p w:rsidR="001752AA" w:rsidRDefault="001752AA" w:rsidP="004A6CA8">
      <w:pPr>
        <w:jc w:val="center"/>
        <w:rPr>
          <w:rFonts w:asciiTheme="minorHAnsi" w:hAnsiTheme="minorHAnsi"/>
          <w:b/>
          <w:sz w:val="28"/>
          <w:szCs w:val="28"/>
        </w:rPr>
      </w:pPr>
    </w:p>
    <w:p w:rsidR="001752AA" w:rsidRDefault="001752AA" w:rsidP="004A6CA8">
      <w:pPr>
        <w:jc w:val="center"/>
        <w:rPr>
          <w:rFonts w:asciiTheme="minorHAnsi" w:hAnsiTheme="minorHAnsi"/>
          <w:b/>
          <w:sz w:val="28"/>
          <w:szCs w:val="28"/>
        </w:rPr>
      </w:pPr>
    </w:p>
    <w:p w:rsidR="00B93D14" w:rsidRPr="001752AA" w:rsidRDefault="0004432D" w:rsidP="004A6CA8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Opis Przedmiotu Zamówienia</w:t>
      </w:r>
    </w:p>
    <w:p w:rsidR="00E44C9C" w:rsidRDefault="00B8027B" w:rsidP="00E35759">
      <w:pPr>
        <w:rPr>
          <w:rFonts w:asciiTheme="minorHAnsi" w:hAnsiTheme="minorHAnsi"/>
        </w:rPr>
      </w:pPr>
      <w:r w:rsidRPr="00B93569">
        <w:rPr>
          <w:rFonts w:asciiTheme="minorHAnsi" w:hAnsiTheme="minorHAnsi"/>
        </w:rPr>
        <w:tab/>
      </w:r>
    </w:p>
    <w:p w:rsidR="001752AA" w:rsidRDefault="001752AA" w:rsidP="00E35759">
      <w:pPr>
        <w:rPr>
          <w:rFonts w:asciiTheme="minorHAnsi" w:hAnsiTheme="minorHAnsi"/>
        </w:rPr>
      </w:pPr>
    </w:p>
    <w:p w:rsidR="001752AA" w:rsidRDefault="001752AA" w:rsidP="00E35759">
      <w:pPr>
        <w:rPr>
          <w:rFonts w:asciiTheme="minorHAnsi" w:hAnsiTheme="minorHAnsi"/>
        </w:rPr>
      </w:pPr>
    </w:p>
    <w:p w:rsidR="001752AA" w:rsidRDefault="001752AA" w:rsidP="00E35759">
      <w:pPr>
        <w:rPr>
          <w:rFonts w:asciiTheme="minorHAnsi" w:hAnsiTheme="minorHAnsi"/>
        </w:rPr>
      </w:pPr>
    </w:p>
    <w:p w:rsidR="001752AA" w:rsidRDefault="001752AA" w:rsidP="00E35759">
      <w:pPr>
        <w:rPr>
          <w:rFonts w:asciiTheme="minorHAnsi" w:hAnsiTheme="minorHAnsi"/>
        </w:rPr>
      </w:pPr>
    </w:p>
    <w:p w:rsidR="001752AA" w:rsidRPr="00B93569" w:rsidRDefault="001752AA" w:rsidP="00E35759">
      <w:pPr>
        <w:rPr>
          <w:rFonts w:asciiTheme="minorHAnsi" w:hAnsiTheme="minorHAnsi"/>
        </w:rPr>
      </w:pPr>
    </w:p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pl-PL"/>
        </w:rPr>
        <w:id w:val="62139226"/>
        <w:docPartObj>
          <w:docPartGallery w:val="Table of Contents"/>
          <w:docPartUnique/>
        </w:docPartObj>
      </w:sdtPr>
      <w:sdtContent>
        <w:p w:rsidR="004A2FA1" w:rsidRDefault="00E44C9C" w:rsidP="005D0C7E">
          <w:pPr>
            <w:pStyle w:val="Nagwekspisutreci"/>
            <w:rPr>
              <w:noProof/>
            </w:rPr>
          </w:pPr>
          <w:r w:rsidRPr="00B93569">
            <w:rPr>
              <w:rFonts w:asciiTheme="minorHAnsi" w:hAnsiTheme="minorHAnsi"/>
              <w:color w:val="auto"/>
            </w:rPr>
            <w:t>Spis treści</w:t>
          </w:r>
          <w:r w:rsidR="0097584D" w:rsidRPr="0097584D">
            <w:rPr>
              <w:rFonts w:asciiTheme="minorHAnsi" w:hAnsiTheme="minorHAnsi"/>
              <w:color w:val="auto"/>
            </w:rPr>
            <w:fldChar w:fldCharType="begin"/>
          </w:r>
          <w:r w:rsidRPr="00B93569">
            <w:rPr>
              <w:rFonts w:asciiTheme="minorHAnsi" w:hAnsiTheme="minorHAnsi"/>
              <w:color w:val="auto"/>
            </w:rPr>
            <w:instrText xml:space="preserve"> TOC \o "1-3" \h \z \u </w:instrText>
          </w:r>
          <w:r w:rsidR="0097584D" w:rsidRPr="0097584D">
            <w:rPr>
              <w:rFonts w:asciiTheme="minorHAnsi" w:hAnsiTheme="minorHAnsi"/>
              <w:color w:val="auto"/>
            </w:rPr>
            <w:fldChar w:fldCharType="separate"/>
          </w:r>
        </w:p>
        <w:p w:rsidR="004A2FA1" w:rsidRDefault="004A2FA1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44544" w:history="1">
            <w:r w:rsidRPr="00A27E0D">
              <w:rPr>
                <w:rStyle w:val="Hipercze"/>
                <w:rFonts w:eastAsiaTheme="majorEastAsia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27E0D">
              <w:rPr>
                <w:rStyle w:val="Hipercze"/>
                <w:rFonts w:eastAsiaTheme="majorEastAsia"/>
                <w:noProof/>
              </w:rPr>
              <w:t>Opis istniejącego systemu sterowania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_Toc525044544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2FA1" w:rsidRDefault="004A2FA1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44545" w:history="1">
            <w:r w:rsidRPr="00A27E0D">
              <w:rPr>
                <w:rStyle w:val="Hipercze"/>
                <w:rFonts w:eastAsiaTheme="majorEastAsia"/>
                <w:b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27E0D">
              <w:rPr>
                <w:rStyle w:val="Hipercze"/>
                <w:rFonts w:eastAsiaTheme="majorEastAsia"/>
                <w:b/>
                <w:noProof/>
              </w:rPr>
              <w:t>Składowe sterowniki PLC systemu istniejącego: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_Toc525044545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2FA1" w:rsidRDefault="004A2FA1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44546" w:history="1">
            <w:r w:rsidRPr="00A27E0D">
              <w:rPr>
                <w:rStyle w:val="Hipercze"/>
                <w:rFonts w:eastAsiaTheme="majorEastAsia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27E0D">
              <w:rPr>
                <w:rStyle w:val="Hipercze"/>
                <w:rFonts w:eastAsiaTheme="majorEastAsia"/>
                <w:noProof/>
              </w:rPr>
              <w:t>Modernizacja systemu sterowania oczyszczalni ścieków.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_Toc525044546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2FA1" w:rsidRDefault="004A2FA1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44547" w:history="1">
            <w:r w:rsidRPr="00A27E0D">
              <w:rPr>
                <w:rStyle w:val="Hipercze"/>
                <w:rFonts w:eastAsiaTheme="majorEastAsia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27E0D">
              <w:rPr>
                <w:rStyle w:val="Hipercze"/>
                <w:rFonts w:eastAsiaTheme="majorEastAsia"/>
                <w:noProof/>
              </w:rPr>
              <w:t>System Wizualizacji – SCADA.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_Toc525044547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2FA1" w:rsidRDefault="004A2FA1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44548" w:history="1">
            <w:r w:rsidRPr="00A27E0D">
              <w:rPr>
                <w:rStyle w:val="Hipercze"/>
                <w:rFonts w:eastAsiaTheme="majorEastAsia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27E0D">
              <w:rPr>
                <w:rStyle w:val="Hipercze"/>
                <w:rFonts w:eastAsiaTheme="majorEastAsia"/>
                <w:noProof/>
              </w:rPr>
              <w:t>Opis sieci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_Toc525044548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2FA1" w:rsidRDefault="004A2FA1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44549" w:history="1">
            <w:r w:rsidRPr="00A27E0D">
              <w:rPr>
                <w:rStyle w:val="Hipercze"/>
                <w:rFonts w:eastAsiaTheme="majorEastAsia"/>
                <w:b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27E0D">
              <w:rPr>
                <w:rStyle w:val="Hipercze"/>
                <w:rFonts w:eastAsiaTheme="majorEastAsia"/>
                <w:b/>
                <w:noProof/>
              </w:rPr>
              <w:t>Wykonanie połączeń struktury sieci oraz automatyki.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_Toc525044549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2FA1" w:rsidRDefault="004A2FA1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44550" w:history="1">
            <w:r w:rsidRPr="00A27E0D">
              <w:rPr>
                <w:rStyle w:val="Hipercze"/>
                <w:rFonts w:eastAsiaTheme="majorEastAsia"/>
                <w:noProof/>
              </w:rPr>
              <w:t>4.1.1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27E0D">
              <w:rPr>
                <w:rStyle w:val="Hipercze"/>
                <w:rFonts w:eastAsiaTheme="majorEastAsia"/>
                <w:noProof/>
              </w:rPr>
              <w:t>Etap I: Sterownia, Rozdzielnia główna, Hala Krat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_Toc525044550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2FA1" w:rsidRDefault="004A2FA1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44551" w:history="1">
            <w:r w:rsidRPr="00A27E0D">
              <w:rPr>
                <w:rStyle w:val="Hipercze"/>
                <w:rFonts w:eastAsiaTheme="majorEastAsia"/>
                <w:noProof/>
              </w:rPr>
              <w:t>4.1.2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27E0D">
              <w:rPr>
                <w:rStyle w:val="Hipercze"/>
                <w:rFonts w:eastAsiaTheme="majorEastAsia"/>
                <w:noProof/>
              </w:rPr>
              <w:t>Etap II: Reaktory SBR, Dmuchawy, Stacja PIX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_Toc525044551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2FA1" w:rsidRDefault="004A2FA1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44552" w:history="1">
            <w:r w:rsidRPr="00A27E0D">
              <w:rPr>
                <w:rStyle w:val="Hipercze"/>
                <w:rFonts w:eastAsiaTheme="majorEastAsia"/>
                <w:noProof/>
              </w:rPr>
              <w:t>4.1.3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27E0D">
              <w:rPr>
                <w:rStyle w:val="Hipercze"/>
                <w:rFonts w:eastAsiaTheme="majorEastAsia"/>
                <w:noProof/>
              </w:rPr>
              <w:t>Etap III – Pompownia, Kolektor śc. Oczyszczonego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_Toc525044552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2FA1" w:rsidRDefault="004A2FA1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44553" w:history="1">
            <w:r w:rsidRPr="00A27E0D">
              <w:rPr>
                <w:rStyle w:val="Hipercze"/>
                <w:rFonts w:eastAsiaTheme="majorEastAsia"/>
                <w:b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27E0D">
              <w:rPr>
                <w:rStyle w:val="Hipercze"/>
                <w:rFonts w:eastAsiaTheme="majorEastAsia"/>
                <w:b/>
                <w:noProof/>
              </w:rPr>
              <w:t>Zalecana specyfikacja techniczna komputera PC dla potrzeb systemu wizualizacji.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_Toc525044553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4C9C" w:rsidRPr="00B93569" w:rsidRDefault="0097584D">
          <w:pPr>
            <w:rPr>
              <w:rFonts w:asciiTheme="minorHAnsi" w:hAnsiTheme="minorHAnsi"/>
            </w:rPr>
          </w:pPr>
          <w:r w:rsidRPr="00B93569">
            <w:rPr>
              <w:rFonts w:asciiTheme="minorHAnsi" w:hAnsiTheme="minorHAnsi"/>
            </w:rPr>
            <w:fldChar w:fldCharType="end"/>
          </w:r>
        </w:p>
      </w:sdtContent>
    </w:sdt>
    <w:p w:rsidR="00B8027B" w:rsidRPr="00B93569" w:rsidRDefault="00B8027B" w:rsidP="00E35759">
      <w:pPr>
        <w:rPr>
          <w:rFonts w:asciiTheme="minorHAnsi" w:hAnsiTheme="minorHAnsi"/>
        </w:rPr>
      </w:pPr>
    </w:p>
    <w:p w:rsidR="00B8027B" w:rsidRDefault="00B8027B" w:rsidP="00B8027B">
      <w:pPr>
        <w:ind w:firstLine="708"/>
        <w:rPr>
          <w:rFonts w:asciiTheme="minorHAnsi" w:hAnsiTheme="minorHAnsi"/>
        </w:rPr>
      </w:pPr>
    </w:p>
    <w:p w:rsidR="001752AA" w:rsidRDefault="001752AA" w:rsidP="00B8027B">
      <w:pPr>
        <w:ind w:firstLine="708"/>
        <w:rPr>
          <w:rFonts w:asciiTheme="minorHAnsi" w:hAnsiTheme="minorHAnsi"/>
        </w:rPr>
      </w:pPr>
    </w:p>
    <w:p w:rsidR="001752AA" w:rsidRDefault="001752AA" w:rsidP="00B8027B">
      <w:pPr>
        <w:ind w:firstLine="708"/>
        <w:rPr>
          <w:rFonts w:asciiTheme="minorHAnsi" w:hAnsiTheme="minorHAnsi"/>
        </w:rPr>
      </w:pPr>
    </w:p>
    <w:p w:rsidR="001752AA" w:rsidRDefault="001752AA" w:rsidP="00B8027B">
      <w:pPr>
        <w:ind w:firstLine="708"/>
        <w:rPr>
          <w:rFonts w:asciiTheme="minorHAnsi" w:hAnsiTheme="minorHAnsi"/>
        </w:rPr>
      </w:pPr>
    </w:p>
    <w:p w:rsidR="001752AA" w:rsidRDefault="001752AA" w:rsidP="00B8027B">
      <w:pPr>
        <w:ind w:firstLine="708"/>
        <w:rPr>
          <w:rFonts w:asciiTheme="minorHAnsi" w:hAnsiTheme="minorHAnsi"/>
        </w:rPr>
      </w:pPr>
    </w:p>
    <w:p w:rsidR="001752AA" w:rsidRDefault="001752AA" w:rsidP="00B8027B">
      <w:pPr>
        <w:ind w:firstLine="708"/>
        <w:rPr>
          <w:rFonts w:asciiTheme="minorHAnsi" w:hAnsiTheme="minorHAnsi"/>
        </w:rPr>
      </w:pPr>
    </w:p>
    <w:p w:rsidR="001752AA" w:rsidRDefault="001752AA" w:rsidP="00B8027B">
      <w:pPr>
        <w:ind w:firstLine="708"/>
        <w:rPr>
          <w:rFonts w:asciiTheme="minorHAnsi" w:hAnsiTheme="minorHAnsi"/>
        </w:rPr>
      </w:pPr>
    </w:p>
    <w:p w:rsidR="001752AA" w:rsidRDefault="001752AA" w:rsidP="00B8027B">
      <w:pPr>
        <w:ind w:firstLine="708"/>
        <w:rPr>
          <w:rFonts w:asciiTheme="minorHAnsi" w:hAnsiTheme="minorHAnsi"/>
        </w:rPr>
      </w:pPr>
    </w:p>
    <w:p w:rsidR="001752AA" w:rsidRDefault="001752AA" w:rsidP="00B8027B">
      <w:pPr>
        <w:ind w:firstLine="708"/>
        <w:rPr>
          <w:rFonts w:asciiTheme="minorHAnsi" w:hAnsiTheme="minorHAnsi"/>
        </w:rPr>
      </w:pPr>
    </w:p>
    <w:p w:rsidR="001752AA" w:rsidRDefault="001752AA" w:rsidP="00B8027B">
      <w:pPr>
        <w:ind w:firstLine="708"/>
        <w:rPr>
          <w:rFonts w:asciiTheme="minorHAnsi" w:hAnsiTheme="minorHAnsi"/>
        </w:rPr>
      </w:pPr>
    </w:p>
    <w:p w:rsidR="001752AA" w:rsidRDefault="001752AA" w:rsidP="00B8027B">
      <w:pPr>
        <w:ind w:firstLine="708"/>
        <w:rPr>
          <w:rFonts w:asciiTheme="minorHAnsi" w:hAnsiTheme="minorHAnsi"/>
        </w:rPr>
      </w:pPr>
    </w:p>
    <w:p w:rsidR="001752AA" w:rsidRDefault="001752AA" w:rsidP="00B8027B">
      <w:pPr>
        <w:ind w:firstLine="708"/>
        <w:rPr>
          <w:rFonts w:asciiTheme="minorHAnsi" w:hAnsiTheme="minorHAnsi"/>
        </w:rPr>
      </w:pPr>
    </w:p>
    <w:p w:rsidR="007B08B3" w:rsidRPr="00B93569" w:rsidRDefault="00407168" w:rsidP="005D0C7E">
      <w:pPr>
        <w:pStyle w:val="Nagwek1"/>
      </w:pPr>
      <w:bookmarkStart w:id="0" w:name="_Toc525044544"/>
      <w:r w:rsidRPr="00B93569">
        <w:t>Opis istniejącego systemu sterowania</w:t>
      </w:r>
      <w:bookmarkEnd w:id="0"/>
    </w:p>
    <w:p w:rsidR="007B08B3" w:rsidRPr="00B93569" w:rsidRDefault="007B08B3" w:rsidP="004B1984">
      <w:pPr>
        <w:ind w:left="284"/>
        <w:rPr>
          <w:rFonts w:asciiTheme="minorHAnsi" w:hAnsiTheme="minorHAnsi"/>
        </w:rPr>
      </w:pPr>
    </w:p>
    <w:p w:rsidR="00EF6FAF" w:rsidRPr="00B93569" w:rsidRDefault="004B1984" w:rsidP="00893B57">
      <w:pPr>
        <w:ind w:left="709" w:firstLine="567"/>
        <w:rPr>
          <w:rFonts w:asciiTheme="minorHAnsi" w:hAnsiTheme="minorHAnsi"/>
        </w:rPr>
      </w:pPr>
      <w:r w:rsidRPr="00B93569">
        <w:rPr>
          <w:rFonts w:asciiTheme="minorHAnsi" w:hAnsiTheme="minorHAnsi"/>
        </w:rPr>
        <w:t xml:space="preserve">Obecny system sterowania opiera się </w:t>
      </w:r>
      <w:r w:rsidR="00407168" w:rsidRPr="00B93569">
        <w:rPr>
          <w:rFonts w:asciiTheme="minorHAnsi" w:hAnsiTheme="minorHAnsi"/>
        </w:rPr>
        <w:t>pięciu</w:t>
      </w:r>
      <w:r w:rsidRPr="00B93569">
        <w:rPr>
          <w:rFonts w:asciiTheme="minorHAnsi" w:hAnsiTheme="minorHAnsi"/>
        </w:rPr>
        <w:t xml:space="preserve"> sterownikach programowalnych </w:t>
      </w:r>
      <w:proofErr w:type="spellStart"/>
      <w:r w:rsidRPr="00B93569">
        <w:rPr>
          <w:rFonts w:asciiTheme="minorHAnsi" w:hAnsiTheme="minorHAnsi"/>
        </w:rPr>
        <w:t>Saia</w:t>
      </w:r>
      <w:proofErr w:type="spellEnd"/>
      <w:r w:rsidRPr="00B93569">
        <w:rPr>
          <w:rFonts w:asciiTheme="minorHAnsi" w:hAnsiTheme="minorHAnsi"/>
        </w:rPr>
        <w:t xml:space="preserve"> PCD2, które należy zdemontować etapowo na ruchu (bez zatrzymania) procesu technologicznego wymieniając poszczególne jednostki na wyspy układów wejść/wyjść, jednocześnie uruchamiając poszczególne części procesu w nowym systemie sterowania.</w:t>
      </w:r>
    </w:p>
    <w:p w:rsidR="004B1984" w:rsidRPr="00B93569" w:rsidRDefault="00407168" w:rsidP="003E58AE">
      <w:pPr>
        <w:pStyle w:val="Nagwek2"/>
        <w:ind w:left="1134"/>
        <w:rPr>
          <w:b/>
          <w:szCs w:val="24"/>
        </w:rPr>
      </w:pPr>
      <w:bookmarkStart w:id="1" w:name="_Toc525044545"/>
      <w:r w:rsidRPr="00B93569">
        <w:rPr>
          <w:b/>
          <w:szCs w:val="24"/>
        </w:rPr>
        <w:t xml:space="preserve">Składowe sterowniki PLC </w:t>
      </w:r>
      <w:r w:rsidR="00E44C9C" w:rsidRPr="00B93569">
        <w:rPr>
          <w:b/>
          <w:szCs w:val="24"/>
        </w:rPr>
        <w:t>systemu</w:t>
      </w:r>
      <w:r w:rsidR="00703D0C" w:rsidRPr="00B93569">
        <w:rPr>
          <w:b/>
          <w:szCs w:val="24"/>
        </w:rPr>
        <w:t xml:space="preserve"> istniejącego:</w:t>
      </w:r>
      <w:bookmarkEnd w:id="1"/>
    </w:p>
    <w:p w:rsidR="00EF6FAF" w:rsidRPr="00B93569" w:rsidRDefault="00EF6FAF" w:rsidP="00EF6FAF">
      <w:pPr>
        <w:rPr>
          <w:rFonts w:asciiTheme="minorHAnsi" w:hAnsiTheme="minorHAnsi"/>
        </w:rPr>
      </w:pPr>
    </w:p>
    <w:p w:rsidR="00EF6FAF" w:rsidRPr="00B93569" w:rsidRDefault="00EF6FAF" w:rsidP="0004432D">
      <w:pPr>
        <w:pStyle w:val="Akapitzlist"/>
        <w:numPr>
          <w:ilvl w:val="0"/>
          <w:numId w:val="15"/>
        </w:numPr>
        <w:ind w:left="1134"/>
        <w:rPr>
          <w:rFonts w:asciiTheme="minorHAnsi" w:hAnsiTheme="minorHAnsi"/>
        </w:rPr>
      </w:pPr>
      <w:r w:rsidRPr="00B93569">
        <w:rPr>
          <w:rFonts w:asciiTheme="minorHAnsi" w:hAnsiTheme="minorHAnsi"/>
        </w:rPr>
        <w:t xml:space="preserve">System SCADA </w:t>
      </w:r>
      <w:proofErr w:type="spellStart"/>
      <w:r w:rsidRPr="00B93569">
        <w:rPr>
          <w:rFonts w:asciiTheme="minorHAnsi" w:hAnsiTheme="minorHAnsi"/>
        </w:rPr>
        <w:t>Control</w:t>
      </w:r>
      <w:proofErr w:type="spellEnd"/>
      <w:r w:rsidRPr="00B93569">
        <w:rPr>
          <w:rFonts w:asciiTheme="minorHAnsi" w:hAnsiTheme="minorHAnsi"/>
        </w:rPr>
        <w:t xml:space="preserve"> Maestro – komputer sterowni</w:t>
      </w:r>
    </w:p>
    <w:p w:rsidR="00EF6FAF" w:rsidRPr="00B93569" w:rsidRDefault="00EF6FAF" w:rsidP="0004432D">
      <w:pPr>
        <w:pStyle w:val="Akapitzlist"/>
        <w:numPr>
          <w:ilvl w:val="0"/>
          <w:numId w:val="15"/>
        </w:numPr>
        <w:ind w:left="1134"/>
        <w:rPr>
          <w:rFonts w:asciiTheme="minorHAnsi" w:hAnsiTheme="minorHAnsi"/>
        </w:rPr>
      </w:pPr>
      <w:r w:rsidRPr="00B93569">
        <w:rPr>
          <w:rFonts w:asciiTheme="minorHAnsi" w:hAnsiTheme="minorHAnsi"/>
        </w:rPr>
        <w:t>S</w:t>
      </w:r>
      <w:r w:rsidR="0004432D">
        <w:rPr>
          <w:rFonts w:asciiTheme="minorHAnsi" w:hAnsiTheme="minorHAnsi"/>
        </w:rPr>
        <w:t>terownik główny – Sterownia</w:t>
      </w:r>
    </w:p>
    <w:p w:rsidR="00EF6FAF" w:rsidRPr="00B93569" w:rsidRDefault="00EF6FAF" w:rsidP="0004432D">
      <w:pPr>
        <w:pStyle w:val="Akapitzlist"/>
        <w:numPr>
          <w:ilvl w:val="0"/>
          <w:numId w:val="15"/>
        </w:numPr>
        <w:ind w:left="1134"/>
        <w:rPr>
          <w:rFonts w:asciiTheme="minorHAnsi" w:hAnsiTheme="minorHAnsi"/>
        </w:rPr>
      </w:pPr>
      <w:r w:rsidRPr="00B93569">
        <w:rPr>
          <w:rFonts w:asciiTheme="minorHAnsi" w:hAnsiTheme="minorHAnsi"/>
        </w:rPr>
        <w:t>Sterownik tablicy synoptycznej - Sterownia</w:t>
      </w:r>
    </w:p>
    <w:p w:rsidR="00EF6FAF" w:rsidRPr="00B93569" w:rsidRDefault="00EF6FAF" w:rsidP="0004432D">
      <w:pPr>
        <w:pStyle w:val="Akapitzlist"/>
        <w:numPr>
          <w:ilvl w:val="0"/>
          <w:numId w:val="15"/>
        </w:numPr>
        <w:ind w:left="1134"/>
        <w:rPr>
          <w:rFonts w:asciiTheme="minorHAnsi" w:hAnsiTheme="minorHAnsi"/>
        </w:rPr>
      </w:pPr>
      <w:r w:rsidRPr="00B93569">
        <w:rPr>
          <w:rFonts w:asciiTheme="minorHAnsi" w:hAnsiTheme="minorHAnsi"/>
        </w:rPr>
        <w:t>Sterownik pompowni i krat – Budynek pompowni</w:t>
      </w:r>
    </w:p>
    <w:p w:rsidR="00EF6FAF" w:rsidRPr="00B93569" w:rsidRDefault="00EF6FAF" w:rsidP="0004432D">
      <w:pPr>
        <w:pStyle w:val="Akapitzlist"/>
        <w:numPr>
          <w:ilvl w:val="0"/>
          <w:numId w:val="15"/>
        </w:numPr>
        <w:ind w:left="1134"/>
        <w:rPr>
          <w:rFonts w:asciiTheme="minorHAnsi" w:hAnsiTheme="minorHAnsi"/>
        </w:rPr>
      </w:pPr>
      <w:r w:rsidRPr="00B93569">
        <w:rPr>
          <w:rFonts w:asciiTheme="minorHAnsi" w:hAnsiTheme="minorHAnsi"/>
        </w:rPr>
        <w:t>Sterownik reaktorów – Rozdzielnia SBR</w:t>
      </w:r>
    </w:p>
    <w:p w:rsidR="00EF6FAF" w:rsidRPr="00B93569" w:rsidRDefault="00EF6FAF" w:rsidP="0004432D">
      <w:pPr>
        <w:pStyle w:val="Akapitzlist"/>
        <w:numPr>
          <w:ilvl w:val="0"/>
          <w:numId w:val="15"/>
        </w:numPr>
        <w:ind w:left="1134"/>
        <w:rPr>
          <w:rFonts w:asciiTheme="minorHAnsi" w:hAnsiTheme="minorHAnsi"/>
        </w:rPr>
      </w:pPr>
      <w:r w:rsidRPr="00B93569">
        <w:rPr>
          <w:rFonts w:asciiTheme="minorHAnsi" w:hAnsiTheme="minorHAnsi"/>
        </w:rPr>
        <w:t>Sterownik dmuchaw – Budynek dmuchaw</w:t>
      </w:r>
    </w:p>
    <w:p w:rsidR="00D25CD2" w:rsidRPr="00B93569" w:rsidRDefault="00EF6FAF" w:rsidP="005D0C7E">
      <w:pPr>
        <w:pStyle w:val="Nagwek1"/>
      </w:pPr>
      <w:bookmarkStart w:id="2" w:name="_Toc525044546"/>
      <w:r w:rsidRPr="00B93569">
        <w:t>M</w:t>
      </w:r>
      <w:r w:rsidR="00295AC5" w:rsidRPr="00B93569">
        <w:t xml:space="preserve">odernizacja </w:t>
      </w:r>
      <w:r w:rsidR="00A87197" w:rsidRPr="00B93569">
        <w:t xml:space="preserve">systemu </w:t>
      </w:r>
      <w:r w:rsidR="00295AC5" w:rsidRPr="00B93569">
        <w:t>sterowania oczyszczalni ścieków.</w:t>
      </w:r>
      <w:bookmarkEnd w:id="2"/>
    </w:p>
    <w:p w:rsidR="007979A3" w:rsidRPr="00B93569" w:rsidRDefault="007979A3" w:rsidP="007979A3">
      <w:pPr>
        <w:rPr>
          <w:rFonts w:asciiTheme="minorHAnsi" w:hAnsiTheme="minorHAnsi"/>
        </w:rPr>
      </w:pPr>
    </w:p>
    <w:p w:rsidR="00893B57" w:rsidRPr="008E1CFF" w:rsidRDefault="00407168" w:rsidP="00893B57">
      <w:pPr>
        <w:pStyle w:val="Default"/>
        <w:ind w:left="709" w:firstLine="567"/>
        <w:rPr>
          <w:rFonts w:asciiTheme="minorHAnsi" w:hAnsiTheme="minorHAnsi"/>
          <w:b/>
          <w:color w:val="auto"/>
          <w:u w:val="single"/>
        </w:rPr>
      </w:pPr>
      <w:r w:rsidRPr="00B93569">
        <w:rPr>
          <w:rFonts w:asciiTheme="minorHAnsi" w:hAnsiTheme="minorHAnsi"/>
          <w:color w:val="auto"/>
        </w:rPr>
        <w:t>Wymiana</w:t>
      </w:r>
      <w:r w:rsidR="007979A3" w:rsidRPr="00B93569">
        <w:rPr>
          <w:rFonts w:asciiTheme="minorHAnsi" w:hAnsiTheme="minorHAnsi"/>
          <w:color w:val="auto"/>
        </w:rPr>
        <w:t xml:space="preserve"> trzech </w:t>
      </w:r>
      <w:r w:rsidR="007E61E4">
        <w:rPr>
          <w:rFonts w:asciiTheme="minorHAnsi" w:hAnsiTheme="minorHAnsi"/>
          <w:color w:val="auto"/>
        </w:rPr>
        <w:t xml:space="preserve">i demontaż pozostałych </w:t>
      </w:r>
      <w:r w:rsidR="007979A3" w:rsidRPr="00B93569">
        <w:rPr>
          <w:rFonts w:asciiTheme="minorHAnsi" w:hAnsiTheme="minorHAnsi"/>
          <w:color w:val="auto"/>
        </w:rPr>
        <w:t xml:space="preserve">sterowników programowalnych PLC </w:t>
      </w:r>
      <w:r w:rsidR="007E61E4">
        <w:rPr>
          <w:rFonts w:asciiTheme="minorHAnsi" w:hAnsiTheme="minorHAnsi"/>
          <w:color w:val="auto"/>
        </w:rPr>
        <w:t xml:space="preserve">starego systemu </w:t>
      </w:r>
      <w:r w:rsidR="007979A3" w:rsidRPr="00B93569">
        <w:rPr>
          <w:rFonts w:asciiTheme="minorHAnsi" w:hAnsiTheme="minorHAnsi"/>
          <w:color w:val="auto"/>
        </w:rPr>
        <w:t>w istniejących szafach sterowniczych automatyki oczyszczalni ścieków</w:t>
      </w:r>
      <w:r w:rsidR="00460718">
        <w:rPr>
          <w:rFonts w:asciiTheme="minorHAnsi" w:hAnsiTheme="minorHAnsi"/>
          <w:color w:val="auto"/>
        </w:rPr>
        <w:t xml:space="preserve">. </w:t>
      </w:r>
      <w:r w:rsidR="00460718" w:rsidRPr="00460718">
        <w:rPr>
          <w:rFonts w:asciiTheme="minorHAnsi" w:hAnsiTheme="minorHAnsi"/>
          <w:b/>
          <w:color w:val="auto"/>
          <w:u w:val="single"/>
        </w:rPr>
        <w:t>Wymiana odbywać się będzie</w:t>
      </w:r>
      <w:r w:rsidR="007979A3" w:rsidRPr="00460718">
        <w:rPr>
          <w:rFonts w:asciiTheme="minorHAnsi" w:hAnsiTheme="minorHAnsi"/>
          <w:b/>
          <w:color w:val="auto"/>
          <w:u w:val="single"/>
        </w:rPr>
        <w:t xml:space="preserve"> bez ingerencji w istniejący projekt </w:t>
      </w:r>
      <w:r w:rsidR="00812403" w:rsidRPr="00460718">
        <w:rPr>
          <w:rFonts w:asciiTheme="minorHAnsi" w:hAnsiTheme="minorHAnsi"/>
          <w:b/>
          <w:color w:val="auto"/>
          <w:u w:val="single"/>
        </w:rPr>
        <w:t xml:space="preserve">i układ </w:t>
      </w:r>
      <w:r w:rsidR="007979A3" w:rsidRPr="00460718">
        <w:rPr>
          <w:rFonts w:asciiTheme="minorHAnsi" w:hAnsiTheme="minorHAnsi"/>
          <w:b/>
          <w:color w:val="auto"/>
          <w:u w:val="single"/>
        </w:rPr>
        <w:t>elektryczny systemu sterowania zachowując dotychczasowy układ elektryczny automatyki</w:t>
      </w:r>
      <w:r w:rsidR="00471DAF" w:rsidRPr="00460718">
        <w:rPr>
          <w:rFonts w:asciiTheme="minorHAnsi" w:hAnsiTheme="minorHAnsi"/>
          <w:b/>
          <w:color w:val="auto"/>
          <w:u w:val="single"/>
        </w:rPr>
        <w:t xml:space="preserve"> i jej zasilania</w:t>
      </w:r>
      <w:r w:rsidR="007979A3" w:rsidRPr="00460718">
        <w:rPr>
          <w:rFonts w:asciiTheme="minorHAnsi" w:hAnsiTheme="minorHAnsi"/>
          <w:b/>
          <w:color w:val="auto"/>
          <w:u w:val="single"/>
        </w:rPr>
        <w:t>.</w:t>
      </w:r>
      <w:r w:rsidR="008E1CFF" w:rsidRPr="00460718">
        <w:rPr>
          <w:rFonts w:asciiTheme="minorHAnsi" w:hAnsiTheme="minorHAnsi"/>
          <w:b/>
          <w:color w:val="auto"/>
          <w:u w:val="single"/>
        </w:rPr>
        <w:t xml:space="preserve"> Wymiana</w:t>
      </w:r>
      <w:r w:rsidR="008E1CFF">
        <w:rPr>
          <w:rFonts w:asciiTheme="minorHAnsi" w:hAnsiTheme="minorHAnsi"/>
          <w:b/>
          <w:color w:val="auto"/>
          <w:u w:val="single"/>
        </w:rPr>
        <w:t xml:space="preserve"> rozdzielni sterujących polega na odbudowie kopii istniejących rozdzielni bazujących na nowych elementach, zabezpieczeniach urządzeń oraz nowym osprzęcie elektrycznym. Oprogramowanie sterowników powinno być odtworzone z istniejącego pracującego obecnie algorytmu pracy oczyszczalni w porozumieniu z inwestorem, główną osobą </w:t>
      </w:r>
      <w:r w:rsidR="00460718">
        <w:rPr>
          <w:rFonts w:asciiTheme="minorHAnsi" w:hAnsiTheme="minorHAnsi"/>
          <w:b/>
          <w:color w:val="auto"/>
          <w:u w:val="single"/>
        </w:rPr>
        <w:t>nadzorującą wdrażanie nowej wersji oprogramowania i wprowadzenie poprawek jest Technolog oczyszczalni ścieków w Rabce Zdroju.</w:t>
      </w:r>
      <w:r w:rsidR="008E1CFF">
        <w:rPr>
          <w:rFonts w:asciiTheme="minorHAnsi" w:hAnsiTheme="minorHAnsi"/>
          <w:b/>
          <w:color w:val="auto"/>
          <w:u w:val="single"/>
        </w:rPr>
        <w:t xml:space="preserve"> </w:t>
      </w:r>
    </w:p>
    <w:p w:rsidR="00FC438E" w:rsidRDefault="001639C8" w:rsidP="00893B57">
      <w:pPr>
        <w:pStyle w:val="Default"/>
        <w:ind w:left="709" w:firstLine="567"/>
        <w:rPr>
          <w:rFonts w:asciiTheme="minorHAnsi" w:hAnsiTheme="minorHAnsi" w:cs="Helvetica"/>
          <w:color w:val="auto"/>
          <w:shd w:val="clear" w:color="auto" w:fill="FFFFFF"/>
        </w:rPr>
      </w:pPr>
      <w:r w:rsidRPr="00B93569">
        <w:rPr>
          <w:rFonts w:asciiTheme="minorHAnsi" w:hAnsiTheme="minorHAnsi"/>
          <w:color w:val="auto"/>
        </w:rPr>
        <w:t xml:space="preserve">Demontaż istniejących sterowników: głównego oraz tablicy synoptycznej znajdujących się w pomieszczeniu sterowni. </w:t>
      </w:r>
      <w:r w:rsidR="007979A3" w:rsidRPr="00B93569">
        <w:rPr>
          <w:rFonts w:asciiTheme="minorHAnsi" w:hAnsiTheme="minorHAnsi"/>
          <w:color w:val="auto"/>
        </w:rPr>
        <w:t>Nowe kontrolery automatyki PAC zostaną zaprogramowane zgodnie z dotychczas dzi</w:t>
      </w:r>
      <w:r w:rsidR="00703D0C" w:rsidRPr="00B93569">
        <w:rPr>
          <w:rFonts w:asciiTheme="minorHAnsi" w:hAnsiTheme="minorHAnsi"/>
          <w:color w:val="auto"/>
        </w:rPr>
        <w:t>ałającym algorytmem sterowania, należy przewidzieć</w:t>
      </w:r>
      <w:r w:rsidR="007979A3" w:rsidRPr="00B93569">
        <w:rPr>
          <w:rFonts w:asciiTheme="minorHAnsi" w:hAnsiTheme="minorHAnsi"/>
          <w:color w:val="auto"/>
        </w:rPr>
        <w:t xml:space="preserve"> również naniesienie poprawek w programie sterującym, jeżeli inwestor wskaże taką potrzebę. Zastosowane zostaną </w:t>
      </w:r>
      <w:r w:rsidR="00E44C9C" w:rsidRPr="00B93569">
        <w:rPr>
          <w:rFonts w:asciiTheme="minorHAnsi" w:hAnsiTheme="minorHAnsi"/>
          <w:color w:val="auto"/>
        </w:rPr>
        <w:t>dwa</w:t>
      </w:r>
      <w:r w:rsidR="007979A3" w:rsidRPr="00B93569">
        <w:rPr>
          <w:rFonts w:asciiTheme="minorHAnsi" w:hAnsiTheme="minorHAnsi"/>
          <w:color w:val="auto"/>
        </w:rPr>
        <w:t xml:space="preserve"> kontrolery programowalne automatyki</w:t>
      </w:r>
      <w:r w:rsidR="00E90C94" w:rsidRPr="00B93569">
        <w:rPr>
          <w:rFonts w:asciiTheme="minorHAnsi" w:hAnsiTheme="minorHAnsi"/>
          <w:color w:val="auto"/>
        </w:rPr>
        <w:t xml:space="preserve"> np.</w:t>
      </w:r>
      <w:r w:rsidR="007979A3" w:rsidRPr="00B93569">
        <w:rPr>
          <w:rFonts w:asciiTheme="minorHAnsi" w:hAnsiTheme="minorHAnsi"/>
          <w:color w:val="auto"/>
        </w:rPr>
        <w:t xml:space="preserve"> PAC EPSCPE</w:t>
      </w:r>
      <w:r w:rsidR="00E44C9C" w:rsidRPr="00B93569">
        <w:rPr>
          <w:rFonts w:asciiTheme="minorHAnsi" w:hAnsiTheme="minorHAnsi"/>
          <w:color w:val="auto"/>
        </w:rPr>
        <w:t>4</w:t>
      </w:r>
      <w:r w:rsidR="007979A3" w:rsidRPr="00B93569">
        <w:rPr>
          <w:rFonts w:asciiTheme="minorHAnsi" w:hAnsiTheme="minorHAnsi"/>
          <w:color w:val="auto"/>
        </w:rPr>
        <w:t xml:space="preserve">00 </w:t>
      </w:r>
      <w:r w:rsidRPr="00B93569">
        <w:rPr>
          <w:rFonts w:asciiTheme="minorHAnsi" w:hAnsiTheme="minorHAnsi"/>
          <w:color w:val="auto"/>
        </w:rPr>
        <w:t xml:space="preserve">połączone ze sobą jako jednostki redundantne i </w:t>
      </w:r>
      <w:r w:rsidR="007979A3" w:rsidRPr="00B93569">
        <w:rPr>
          <w:rFonts w:asciiTheme="minorHAnsi" w:hAnsiTheme="minorHAnsi"/>
          <w:color w:val="auto"/>
        </w:rPr>
        <w:t xml:space="preserve">pracujące  w sieci </w:t>
      </w:r>
      <w:proofErr w:type="spellStart"/>
      <w:r w:rsidR="007979A3" w:rsidRPr="00B93569">
        <w:rPr>
          <w:rFonts w:asciiTheme="minorHAnsi" w:hAnsiTheme="minorHAnsi"/>
          <w:color w:val="auto"/>
        </w:rPr>
        <w:t>Profinet</w:t>
      </w:r>
      <w:proofErr w:type="spellEnd"/>
      <w:r w:rsidR="007979A3" w:rsidRPr="00B93569">
        <w:rPr>
          <w:rFonts w:asciiTheme="minorHAnsi" w:hAnsiTheme="minorHAnsi"/>
          <w:color w:val="auto"/>
        </w:rPr>
        <w:t xml:space="preserve"> z modułami</w:t>
      </w:r>
      <w:r w:rsidR="00E90C94" w:rsidRPr="00B93569">
        <w:rPr>
          <w:rFonts w:asciiTheme="minorHAnsi" w:hAnsiTheme="minorHAnsi"/>
          <w:color w:val="auto"/>
        </w:rPr>
        <w:t xml:space="preserve"> rozproszonych wejść/wyjść np. </w:t>
      </w:r>
      <w:r w:rsidR="007979A3" w:rsidRPr="00B93569">
        <w:rPr>
          <w:rFonts w:asciiTheme="minorHAnsi" w:hAnsiTheme="minorHAnsi"/>
          <w:color w:val="auto"/>
        </w:rPr>
        <w:t xml:space="preserve"> I/O RSTIEP.</w:t>
      </w:r>
      <w:r w:rsidR="00E44C9C" w:rsidRPr="00B93569">
        <w:rPr>
          <w:rFonts w:asciiTheme="minorHAnsi" w:hAnsiTheme="minorHAnsi"/>
          <w:color w:val="auto"/>
        </w:rPr>
        <w:t xml:space="preserve"> Kontrolery pracować będą w systemie</w:t>
      </w:r>
      <w:r w:rsidRPr="00B93569">
        <w:rPr>
          <w:rFonts w:asciiTheme="minorHAnsi" w:hAnsiTheme="minorHAnsi"/>
          <w:color w:val="auto"/>
        </w:rPr>
        <w:t xml:space="preserve"> sprzętowej</w:t>
      </w:r>
      <w:r w:rsidR="00E44C9C" w:rsidRPr="00B93569">
        <w:rPr>
          <w:rFonts w:asciiTheme="minorHAnsi" w:hAnsiTheme="minorHAnsi"/>
          <w:color w:val="auto"/>
        </w:rPr>
        <w:t xml:space="preserve"> redundancji </w:t>
      </w:r>
      <w:r w:rsidR="00E90C94" w:rsidRPr="00B93569">
        <w:rPr>
          <w:rFonts w:asciiTheme="minorHAnsi" w:hAnsiTheme="minorHAnsi"/>
          <w:color w:val="auto"/>
        </w:rPr>
        <w:t xml:space="preserve">gotowości </w:t>
      </w:r>
      <w:r w:rsidR="00E44C9C" w:rsidRPr="00B93569">
        <w:rPr>
          <w:rFonts w:asciiTheme="minorHAnsi" w:hAnsiTheme="minorHAnsi"/>
          <w:color w:val="auto"/>
        </w:rPr>
        <w:t>sterowania „HOT STAND BY”.</w:t>
      </w:r>
      <w:r w:rsidRPr="00B93569">
        <w:rPr>
          <w:rFonts w:asciiTheme="minorHAnsi" w:hAnsiTheme="minorHAnsi"/>
          <w:color w:val="auto"/>
        </w:rPr>
        <w:t xml:space="preserve"> Układ redundancji tego typu </w:t>
      </w:r>
      <w:r w:rsidR="00E97119" w:rsidRPr="00B93569">
        <w:rPr>
          <w:rFonts w:asciiTheme="minorHAnsi" w:hAnsiTheme="minorHAnsi"/>
          <w:color w:val="auto"/>
        </w:rPr>
        <w:t>opiera się o dwa kontrolery np</w:t>
      </w:r>
      <w:r w:rsidR="00DD3D5F" w:rsidRPr="00B93569">
        <w:rPr>
          <w:rFonts w:asciiTheme="minorHAnsi" w:hAnsiTheme="minorHAnsi"/>
          <w:color w:val="auto"/>
        </w:rPr>
        <w:t>.</w:t>
      </w:r>
      <w:r w:rsidR="00E97119" w:rsidRPr="00B93569">
        <w:rPr>
          <w:rFonts w:asciiTheme="minorHAnsi" w:hAnsiTheme="minorHAnsi"/>
          <w:color w:val="auto"/>
        </w:rPr>
        <w:t xml:space="preserve"> </w:t>
      </w:r>
      <w:r w:rsidR="0099141B" w:rsidRPr="00B93569">
        <w:rPr>
          <w:rFonts w:asciiTheme="minorHAnsi" w:hAnsiTheme="minorHAnsi"/>
          <w:color w:val="auto"/>
        </w:rPr>
        <w:t xml:space="preserve">General Electric </w:t>
      </w:r>
      <w:r w:rsidR="00E97119" w:rsidRPr="00B93569">
        <w:rPr>
          <w:rFonts w:asciiTheme="minorHAnsi" w:hAnsiTheme="minorHAnsi"/>
          <w:color w:val="auto"/>
        </w:rPr>
        <w:t>PAC</w:t>
      </w:r>
      <w:r w:rsidR="0099141B" w:rsidRPr="00B93569">
        <w:rPr>
          <w:rFonts w:asciiTheme="minorHAnsi" w:hAnsiTheme="minorHAnsi"/>
          <w:color w:val="auto"/>
        </w:rPr>
        <w:t xml:space="preserve"> Systems</w:t>
      </w:r>
      <w:r w:rsidR="00E97119" w:rsidRPr="00B93569">
        <w:rPr>
          <w:rFonts w:asciiTheme="minorHAnsi" w:hAnsiTheme="minorHAnsi"/>
          <w:color w:val="auto"/>
        </w:rPr>
        <w:t xml:space="preserve"> </w:t>
      </w:r>
      <w:r w:rsidR="0099141B" w:rsidRPr="00B93569">
        <w:rPr>
          <w:rFonts w:asciiTheme="minorHAnsi" w:hAnsiTheme="minorHAnsi" w:cs="Times New Roman"/>
          <w:color w:val="auto"/>
        </w:rPr>
        <w:t>IC695CPE400</w:t>
      </w:r>
      <w:r w:rsidR="0099141B" w:rsidRPr="00B93569">
        <w:rPr>
          <w:rFonts w:asciiTheme="minorHAnsi" w:hAnsiTheme="minorHAnsi" w:cs="Calibri"/>
          <w:color w:val="auto"/>
          <w:sz w:val="20"/>
          <w:szCs w:val="20"/>
        </w:rPr>
        <w:t xml:space="preserve"> </w:t>
      </w:r>
      <w:r w:rsidR="00E97119" w:rsidRPr="00B93569">
        <w:rPr>
          <w:rFonts w:asciiTheme="minorHAnsi" w:hAnsiTheme="minorHAnsi"/>
          <w:color w:val="auto"/>
        </w:rPr>
        <w:t>. U</w:t>
      </w:r>
      <w:r w:rsidR="00E97119" w:rsidRPr="00B93569">
        <w:rPr>
          <w:rFonts w:asciiTheme="minorHAnsi" w:hAnsiTheme="minorHAnsi" w:cs="Helvetica"/>
          <w:color w:val="auto"/>
          <w:shd w:val="clear" w:color="auto" w:fill="FFFFFF"/>
        </w:rPr>
        <w:t xml:space="preserve">kład tak zwany układem wysokiej dostępności to system sterowania zbudowany z redundantnych elementów. Redundantne elementy gwarantują przełączenie na moduł rezerwowy w razie awarii modułu głównego, dzięki czemu awaria elementu nie zatrzymuje procesu produkcyjnego. Oferowany przez GE </w:t>
      </w:r>
      <w:proofErr w:type="spellStart"/>
      <w:r w:rsidR="00E97119" w:rsidRPr="00B93569">
        <w:rPr>
          <w:rFonts w:asciiTheme="minorHAnsi" w:hAnsiTheme="minorHAnsi" w:cs="Helvetica"/>
          <w:color w:val="auto"/>
          <w:shd w:val="clear" w:color="auto" w:fill="FFFFFF"/>
        </w:rPr>
        <w:t>Intelligent</w:t>
      </w:r>
      <w:proofErr w:type="spellEnd"/>
      <w:r w:rsidR="00E97119" w:rsidRPr="00B93569">
        <w:rPr>
          <w:rFonts w:asciiTheme="minorHAnsi" w:hAnsiTheme="minorHAnsi" w:cs="Helvetica"/>
          <w:color w:val="auto"/>
          <w:shd w:val="clear" w:color="auto" w:fill="FFFFFF"/>
        </w:rPr>
        <w:t xml:space="preserve"> </w:t>
      </w:r>
      <w:proofErr w:type="spellStart"/>
      <w:r w:rsidR="00E97119" w:rsidRPr="00B93569">
        <w:rPr>
          <w:rFonts w:asciiTheme="minorHAnsi" w:hAnsiTheme="minorHAnsi" w:cs="Helvetica"/>
          <w:color w:val="auto"/>
          <w:shd w:val="clear" w:color="auto" w:fill="FFFFFF"/>
        </w:rPr>
        <w:t>Platforms</w:t>
      </w:r>
      <w:proofErr w:type="spellEnd"/>
      <w:r w:rsidR="00E97119" w:rsidRPr="00B93569">
        <w:rPr>
          <w:rFonts w:asciiTheme="minorHAnsi" w:hAnsiTheme="minorHAnsi" w:cs="Helvetica"/>
          <w:color w:val="auto"/>
          <w:shd w:val="clear" w:color="auto" w:fill="FFFFFF"/>
        </w:rPr>
        <w:t xml:space="preserve"> system redundancji </w:t>
      </w:r>
    </w:p>
    <w:p w:rsidR="00BD155A" w:rsidRDefault="00E97119" w:rsidP="00893B57">
      <w:pPr>
        <w:pStyle w:val="Default"/>
        <w:ind w:left="709" w:firstLine="567"/>
        <w:rPr>
          <w:rFonts w:asciiTheme="minorHAnsi" w:hAnsiTheme="minorHAnsi" w:cs="Helvetica"/>
          <w:color w:val="auto"/>
          <w:shd w:val="clear" w:color="auto" w:fill="FFFFFF"/>
        </w:rPr>
      </w:pPr>
      <w:proofErr w:type="spellStart"/>
      <w:r w:rsidRPr="00B93569">
        <w:rPr>
          <w:rFonts w:asciiTheme="minorHAnsi" w:hAnsiTheme="minorHAnsi" w:cs="Helvetica"/>
          <w:color w:val="auto"/>
          <w:shd w:val="clear" w:color="auto" w:fill="FFFFFF"/>
        </w:rPr>
        <w:lastRenderedPageBreak/>
        <w:t>PACSystems</w:t>
      </w:r>
      <w:proofErr w:type="spellEnd"/>
      <w:r w:rsidRPr="00B93569">
        <w:rPr>
          <w:rFonts w:asciiTheme="minorHAnsi" w:hAnsiTheme="minorHAnsi" w:cs="Helvetica"/>
          <w:color w:val="auto"/>
          <w:shd w:val="clear" w:color="auto" w:fill="FFFFFF"/>
        </w:rPr>
        <w:t xml:space="preserve"> HA zapewnia automatyczne przełączanie bez uderzeniowe (Hot </w:t>
      </w:r>
      <w:proofErr w:type="spellStart"/>
      <w:r w:rsidRPr="00B93569">
        <w:rPr>
          <w:rFonts w:asciiTheme="minorHAnsi" w:hAnsiTheme="minorHAnsi" w:cs="Helvetica"/>
          <w:color w:val="auto"/>
          <w:shd w:val="clear" w:color="auto" w:fill="FFFFFF"/>
        </w:rPr>
        <w:t>Standby</w:t>
      </w:r>
      <w:proofErr w:type="spellEnd"/>
      <w:r w:rsidRPr="00B93569">
        <w:rPr>
          <w:rFonts w:asciiTheme="minorHAnsi" w:hAnsiTheme="minorHAnsi" w:cs="Helvetica"/>
          <w:color w:val="auto"/>
          <w:shd w:val="clear" w:color="auto" w:fill="FFFFFF"/>
        </w:rPr>
        <w:t xml:space="preserve"> </w:t>
      </w:r>
      <w:proofErr w:type="spellStart"/>
      <w:r w:rsidRPr="00B93569">
        <w:rPr>
          <w:rFonts w:asciiTheme="minorHAnsi" w:hAnsiTheme="minorHAnsi" w:cs="Helvetica"/>
          <w:color w:val="auto"/>
          <w:shd w:val="clear" w:color="auto" w:fill="FFFFFF"/>
        </w:rPr>
        <w:t>Redundancy</w:t>
      </w:r>
      <w:proofErr w:type="spellEnd"/>
      <w:r w:rsidRPr="00B93569">
        <w:rPr>
          <w:rFonts w:asciiTheme="minorHAnsi" w:hAnsiTheme="minorHAnsi" w:cs="Helvetica"/>
          <w:color w:val="auto"/>
          <w:shd w:val="clear" w:color="auto" w:fill="FFFFFF"/>
        </w:rPr>
        <w:t xml:space="preserve">) co oznacza, że proces przełączenia na moduł rezerwowy jest niezauważalny dla całego procesu. Jest to system oparty o rozwiązania sprzętowe nie programowe. </w:t>
      </w:r>
    </w:p>
    <w:p w:rsidR="001752AA" w:rsidRDefault="001752AA" w:rsidP="00893B57">
      <w:pPr>
        <w:pStyle w:val="Default"/>
        <w:ind w:left="709" w:firstLine="567"/>
        <w:rPr>
          <w:rFonts w:asciiTheme="minorHAnsi" w:hAnsiTheme="minorHAnsi" w:cs="Helvetica"/>
          <w:color w:val="auto"/>
          <w:shd w:val="clear" w:color="auto" w:fill="FFFFFF"/>
        </w:rPr>
      </w:pPr>
    </w:p>
    <w:p w:rsidR="00A335EF" w:rsidRPr="000A31E1" w:rsidRDefault="000A31E1" w:rsidP="00A335EF">
      <w:pPr>
        <w:pStyle w:val="Default"/>
        <w:ind w:left="567"/>
        <w:rPr>
          <w:rFonts w:asciiTheme="minorHAnsi" w:hAnsiTheme="minorHAnsi" w:cs="Helvetica"/>
          <w:b/>
          <w:color w:val="auto"/>
          <w:shd w:val="clear" w:color="auto" w:fill="FFFFFF"/>
        </w:rPr>
      </w:pPr>
      <w:r>
        <w:rPr>
          <w:rFonts w:asciiTheme="minorHAnsi" w:hAnsiTheme="minorHAnsi" w:cs="Helvetica"/>
          <w:b/>
          <w:color w:val="auto"/>
          <w:shd w:val="clear" w:color="auto" w:fill="FFFFFF"/>
        </w:rPr>
        <w:t xml:space="preserve">Rys. 1 </w:t>
      </w:r>
      <w:r w:rsidRPr="000A31E1">
        <w:rPr>
          <w:rFonts w:asciiTheme="minorHAnsi" w:hAnsiTheme="minorHAnsi" w:cs="Helvetica"/>
          <w:b/>
          <w:color w:val="auto"/>
          <w:shd w:val="clear" w:color="auto" w:fill="FFFFFF"/>
        </w:rPr>
        <w:t>Układ systemu automatyki oczyszczalni</w:t>
      </w:r>
      <w:r>
        <w:rPr>
          <w:rFonts w:asciiTheme="minorHAnsi" w:hAnsiTheme="minorHAnsi" w:cs="Helvetica"/>
          <w:b/>
          <w:color w:val="auto"/>
          <w:shd w:val="clear" w:color="auto" w:fill="FFFFFF"/>
        </w:rPr>
        <w:t xml:space="preserve"> ścieków</w:t>
      </w:r>
    </w:p>
    <w:p w:rsidR="007732EB" w:rsidRPr="00B93569" w:rsidRDefault="000A31E1" w:rsidP="00BD155A">
      <w:pPr>
        <w:ind w:firstLine="360"/>
        <w:rPr>
          <w:rFonts w:asciiTheme="minorHAnsi" w:hAnsiTheme="minorHAnsi" w:cs="Helvetica"/>
          <w:shd w:val="clear" w:color="auto" w:fill="FFFFFF"/>
        </w:rPr>
      </w:pPr>
      <w:r>
        <w:rPr>
          <w:rFonts w:asciiTheme="minorHAnsi" w:hAnsiTheme="minorHAnsi" w:cs="Helvetica"/>
          <w:noProof/>
          <w:shd w:val="clear" w:color="auto" w:fill="FFFFFF"/>
        </w:rPr>
        <w:drawing>
          <wp:inline distT="0" distB="0" distL="0" distR="0">
            <wp:extent cx="5760720" cy="3821430"/>
            <wp:effectExtent l="19050" t="0" r="0" b="0"/>
            <wp:docPr id="2" name="Obraz 1" descr="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1E1" w:rsidRDefault="000A31E1" w:rsidP="004F7715">
      <w:pPr>
        <w:ind w:left="709" w:firstLine="360"/>
        <w:rPr>
          <w:rFonts w:asciiTheme="minorHAnsi" w:hAnsiTheme="minorHAnsi" w:cs="Helvetica"/>
          <w:shd w:val="clear" w:color="auto" w:fill="FFFFFF"/>
        </w:rPr>
      </w:pPr>
    </w:p>
    <w:p w:rsidR="00BD155A" w:rsidRPr="00FC438E" w:rsidRDefault="00FC438E" w:rsidP="004F7715">
      <w:pPr>
        <w:ind w:left="709" w:firstLine="360"/>
        <w:rPr>
          <w:rFonts w:asciiTheme="minorHAnsi" w:hAnsiTheme="minorHAnsi" w:cs="Helvetica"/>
          <w:b/>
          <w:shd w:val="clear" w:color="auto" w:fill="FFFFFF"/>
        </w:rPr>
      </w:pPr>
      <w:r w:rsidRPr="00FC438E">
        <w:rPr>
          <w:rFonts w:asciiTheme="minorHAnsi" w:hAnsiTheme="minorHAnsi" w:cs="Helvetica"/>
          <w:b/>
          <w:shd w:val="clear" w:color="auto" w:fill="FFFFFF"/>
        </w:rPr>
        <w:t>Wymagane c</w:t>
      </w:r>
      <w:r w:rsidR="00BD155A" w:rsidRPr="00FC438E">
        <w:rPr>
          <w:rFonts w:asciiTheme="minorHAnsi" w:hAnsiTheme="minorHAnsi" w:cs="Helvetica"/>
          <w:b/>
          <w:shd w:val="clear" w:color="auto" w:fill="FFFFFF"/>
        </w:rPr>
        <w:t>echy systemu</w:t>
      </w:r>
      <w:r w:rsidR="00D57B58" w:rsidRPr="00FC438E">
        <w:rPr>
          <w:rFonts w:asciiTheme="minorHAnsi" w:hAnsiTheme="minorHAnsi" w:cs="Helvetica"/>
          <w:b/>
          <w:shd w:val="clear" w:color="auto" w:fill="FFFFFF"/>
        </w:rPr>
        <w:t xml:space="preserve"> sterowania:</w:t>
      </w:r>
    </w:p>
    <w:p w:rsidR="00FC438E" w:rsidRPr="00B93569" w:rsidRDefault="00FC438E" w:rsidP="004F7715">
      <w:pPr>
        <w:ind w:left="709" w:firstLine="360"/>
        <w:rPr>
          <w:rFonts w:asciiTheme="minorHAnsi" w:hAnsiTheme="minorHAnsi" w:cs="Helvetica"/>
          <w:shd w:val="clear" w:color="auto" w:fill="FFFFFF"/>
        </w:rPr>
      </w:pPr>
    </w:p>
    <w:p w:rsidR="00FC438E" w:rsidRPr="00FC438E" w:rsidRDefault="00FC438E" w:rsidP="00640C42">
      <w:pPr>
        <w:pStyle w:val="gwp5824c090msolistparagraph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709"/>
      </w:pPr>
      <w:r w:rsidRPr="00FC438E">
        <w:rPr>
          <w:rFonts w:ascii="Calibri" w:hAnsi="Calibri"/>
        </w:rPr>
        <w:t xml:space="preserve">Możliwość budowania układów z redundancją jednostek centralnych klasy </w:t>
      </w:r>
      <w:proofErr w:type="spellStart"/>
      <w:r w:rsidRPr="00FC438E">
        <w:rPr>
          <w:rFonts w:ascii="Calibri" w:hAnsi="Calibri"/>
        </w:rPr>
        <w:t>Hot-Standby</w:t>
      </w:r>
      <w:proofErr w:type="spellEnd"/>
      <w:r w:rsidRPr="00FC438E">
        <w:rPr>
          <w:rFonts w:ascii="Calibri" w:hAnsi="Calibri"/>
        </w:rPr>
        <w:t xml:space="preserve"> </w:t>
      </w:r>
      <w:proofErr w:type="spellStart"/>
      <w:r w:rsidRPr="00FC438E">
        <w:rPr>
          <w:rFonts w:ascii="Calibri" w:hAnsi="Calibri"/>
        </w:rPr>
        <w:t>Redundancy</w:t>
      </w:r>
      <w:proofErr w:type="spellEnd"/>
      <w:r w:rsidRPr="00FC438E">
        <w:rPr>
          <w:rFonts w:ascii="Calibri" w:hAnsi="Calibri"/>
        </w:rPr>
        <w:t>.</w:t>
      </w:r>
    </w:p>
    <w:p w:rsidR="00FC438E" w:rsidRPr="00FC438E" w:rsidRDefault="00FC438E" w:rsidP="00FC438E">
      <w:pPr>
        <w:pStyle w:val="gwp5824c090msolistparagraph"/>
        <w:shd w:val="clear" w:color="auto" w:fill="FFFFFF"/>
        <w:spacing w:before="0" w:beforeAutospacing="0" w:after="0" w:afterAutospacing="0"/>
        <w:ind w:left="720" w:hanging="360"/>
      </w:pPr>
      <w:r w:rsidRPr="00FC438E">
        <w:rPr>
          <w:rFonts w:ascii="Symbol" w:hAnsi="Symbol"/>
        </w:rPr>
        <w:t></w:t>
      </w:r>
      <w:r w:rsidRPr="00FC438E">
        <w:rPr>
          <w:sz w:val="14"/>
          <w:szCs w:val="14"/>
        </w:rPr>
        <w:t>         </w:t>
      </w:r>
      <w:r w:rsidRPr="00FC438E">
        <w:rPr>
          <w:rFonts w:ascii="Calibri" w:hAnsi="Calibri"/>
        </w:rPr>
        <w:t xml:space="preserve">Synchronizacja danych pomiędzy kontrolerami w oparciu o wbudowane porty Ethernet a komunikacja z węzłami I/O w oparciu o  sieć </w:t>
      </w:r>
      <w:proofErr w:type="spellStart"/>
      <w:r w:rsidRPr="00FC438E">
        <w:rPr>
          <w:rFonts w:ascii="Calibri" w:hAnsi="Calibri"/>
        </w:rPr>
        <w:t>Profinet</w:t>
      </w:r>
      <w:proofErr w:type="spellEnd"/>
      <w:r w:rsidRPr="00FC438E">
        <w:rPr>
          <w:rFonts w:ascii="Calibri" w:hAnsi="Calibri"/>
        </w:rPr>
        <w:t>.</w:t>
      </w:r>
    </w:p>
    <w:p w:rsidR="00FC438E" w:rsidRPr="00FC438E" w:rsidRDefault="00FC438E" w:rsidP="00FC438E">
      <w:pPr>
        <w:pStyle w:val="gwp5824c090msolistparagraph"/>
        <w:shd w:val="clear" w:color="auto" w:fill="FFFFFF"/>
        <w:spacing w:before="0" w:beforeAutospacing="0" w:after="0" w:afterAutospacing="0"/>
        <w:ind w:left="720" w:hanging="360"/>
      </w:pPr>
      <w:r w:rsidRPr="00FC438E">
        <w:rPr>
          <w:rFonts w:ascii="Symbol" w:hAnsi="Symbol"/>
        </w:rPr>
        <w:t></w:t>
      </w:r>
      <w:r w:rsidRPr="00FC438E">
        <w:rPr>
          <w:sz w:val="14"/>
          <w:szCs w:val="14"/>
        </w:rPr>
        <w:t>         </w:t>
      </w:r>
      <w:r w:rsidRPr="00FC438E">
        <w:rPr>
          <w:rFonts w:ascii="Calibri" w:hAnsi="Calibri"/>
        </w:rPr>
        <w:t>Komunikacja z oddalonymi węzłami w topologii magistrali, gwiazdy oraz ringu (redundantna magistrala) w czasie 1-16ms.</w:t>
      </w:r>
    </w:p>
    <w:p w:rsidR="00FC438E" w:rsidRPr="00FC438E" w:rsidRDefault="00FC438E" w:rsidP="00FC438E">
      <w:pPr>
        <w:pStyle w:val="gwp5824c090msolistparagraph"/>
        <w:shd w:val="clear" w:color="auto" w:fill="FFFFFF"/>
        <w:spacing w:before="0" w:beforeAutospacing="0" w:after="0" w:afterAutospacing="0"/>
        <w:ind w:left="720" w:hanging="360"/>
      </w:pPr>
      <w:r w:rsidRPr="00FC438E">
        <w:rPr>
          <w:rFonts w:ascii="Symbol" w:hAnsi="Symbol"/>
        </w:rPr>
        <w:t></w:t>
      </w:r>
      <w:r w:rsidRPr="00FC438E">
        <w:rPr>
          <w:sz w:val="14"/>
          <w:szCs w:val="14"/>
        </w:rPr>
        <w:t>         </w:t>
      </w:r>
      <w:r w:rsidRPr="00FC438E">
        <w:rPr>
          <w:rFonts w:ascii="Calibri" w:hAnsi="Calibri"/>
        </w:rPr>
        <w:t xml:space="preserve">Praca w temperaturze -40 do +70 </w:t>
      </w:r>
      <w:proofErr w:type="spellStart"/>
      <w:r w:rsidRPr="00FC438E">
        <w:rPr>
          <w:rFonts w:ascii="Calibri" w:hAnsi="Calibri"/>
        </w:rPr>
        <w:t>st.C</w:t>
      </w:r>
      <w:proofErr w:type="spellEnd"/>
    </w:p>
    <w:p w:rsidR="00FC438E" w:rsidRPr="00FC438E" w:rsidRDefault="00FC438E" w:rsidP="00FC438E">
      <w:pPr>
        <w:pStyle w:val="gwp5824c090msolistparagraph"/>
        <w:shd w:val="clear" w:color="auto" w:fill="FFFFFF"/>
        <w:spacing w:before="0" w:beforeAutospacing="0" w:after="0" w:afterAutospacing="0"/>
        <w:ind w:left="720" w:hanging="360"/>
      </w:pPr>
      <w:r w:rsidRPr="00FC438E">
        <w:rPr>
          <w:rFonts w:ascii="Symbol" w:hAnsi="Symbol"/>
        </w:rPr>
        <w:t></w:t>
      </w:r>
      <w:r w:rsidRPr="00FC438E">
        <w:rPr>
          <w:sz w:val="14"/>
          <w:szCs w:val="14"/>
        </w:rPr>
        <w:t>         </w:t>
      </w:r>
      <w:r w:rsidRPr="00FC438E">
        <w:rPr>
          <w:rFonts w:ascii="Calibri" w:hAnsi="Calibri"/>
        </w:rPr>
        <w:t xml:space="preserve">Konstrukcja typu Stand </w:t>
      </w:r>
      <w:proofErr w:type="spellStart"/>
      <w:r w:rsidRPr="00FC438E">
        <w:rPr>
          <w:rFonts w:ascii="Calibri" w:hAnsi="Calibri"/>
        </w:rPr>
        <w:t>Alone</w:t>
      </w:r>
      <w:proofErr w:type="spellEnd"/>
    </w:p>
    <w:p w:rsidR="00FC438E" w:rsidRPr="00FC438E" w:rsidRDefault="00FC438E" w:rsidP="00FC438E">
      <w:pPr>
        <w:pStyle w:val="gwp5824c090msolistparagraph"/>
        <w:shd w:val="clear" w:color="auto" w:fill="FFFFFF"/>
        <w:spacing w:before="0" w:beforeAutospacing="0" w:after="0" w:afterAutospacing="0"/>
        <w:ind w:left="720" w:hanging="360"/>
      </w:pPr>
      <w:r w:rsidRPr="00FC438E">
        <w:rPr>
          <w:rFonts w:ascii="Symbol" w:hAnsi="Symbol"/>
        </w:rPr>
        <w:t></w:t>
      </w:r>
      <w:r w:rsidRPr="00FC438E">
        <w:rPr>
          <w:sz w:val="14"/>
          <w:szCs w:val="14"/>
        </w:rPr>
        <w:t>         </w:t>
      </w:r>
      <w:r w:rsidRPr="00FC438E">
        <w:rPr>
          <w:rFonts w:ascii="Calibri" w:hAnsi="Calibri"/>
        </w:rPr>
        <w:t xml:space="preserve">Praca kontrolera w architekturze </w:t>
      </w:r>
      <w:proofErr w:type="spellStart"/>
      <w:r w:rsidRPr="00FC438E">
        <w:rPr>
          <w:rFonts w:ascii="Calibri" w:hAnsi="Calibri"/>
        </w:rPr>
        <w:t>Simplex</w:t>
      </w:r>
      <w:proofErr w:type="spellEnd"/>
      <w:r w:rsidRPr="00FC438E">
        <w:rPr>
          <w:rFonts w:ascii="Calibri" w:hAnsi="Calibri"/>
        </w:rPr>
        <w:t xml:space="preserve"> oraz redundantnej</w:t>
      </w:r>
    </w:p>
    <w:p w:rsidR="00FC438E" w:rsidRPr="00FC438E" w:rsidRDefault="00FC438E" w:rsidP="00FC438E">
      <w:pPr>
        <w:pStyle w:val="gwp5824c090msolistparagraph"/>
        <w:shd w:val="clear" w:color="auto" w:fill="FFFFFF"/>
        <w:spacing w:before="0" w:beforeAutospacing="0" w:after="0" w:afterAutospacing="0"/>
        <w:ind w:left="720" w:hanging="360"/>
      </w:pPr>
      <w:r w:rsidRPr="00FC438E">
        <w:rPr>
          <w:rFonts w:ascii="Symbol" w:hAnsi="Symbol"/>
        </w:rPr>
        <w:t></w:t>
      </w:r>
      <w:r w:rsidRPr="00FC438E">
        <w:rPr>
          <w:sz w:val="14"/>
          <w:szCs w:val="14"/>
        </w:rPr>
        <w:t>         </w:t>
      </w:r>
      <w:r w:rsidRPr="00FC438E">
        <w:rPr>
          <w:rFonts w:ascii="Calibri" w:hAnsi="Calibri"/>
        </w:rPr>
        <w:t>64 MB pamięci programu RAM i FLASH</w:t>
      </w:r>
    </w:p>
    <w:p w:rsidR="00FC438E" w:rsidRPr="00FC438E" w:rsidRDefault="00FC438E" w:rsidP="00FC438E">
      <w:pPr>
        <w:pStyle w:val="gwp5824c090msolistparagraph"/>
        <w:shd w:val="clear" w:color="auto" w:fill="FFFFFF"/>
        <w:spacing w:before="0" w:beforeAutospacing="0" w:after="0" w:afterAutospacing="0"/>
        <w:ind w:left="720" w:hanging="360"/>
      </w:pPr>
      <w:r w:rsidRPr="00FC438E">
        <w:rPr>
          <w:rFonts w:ascii="Symbol" w:hAnsi="Symbol"/>
        </w:rPr>
        <w:t></w:t>
      </w:r>
      <w:r w:rsidRPr="00FC438E">
        <w:rPr>
          <w:sz w:val="14"/>
          <w:szCs w:val="14"/>
        </w:rPr>
        <w:t>         </w:t>
      </w:r>
      <w:r w:rsidRPr="00FC438E">
        <w:rPr>
          <w:rFonts w:ascii="Calibri" w:hAnsi="Calibri"/>
        </w:rPr>
        <w:t xml:space="preserve">Programowanie na ruchu z funkcją Test </w:t>
      </w:r>
      <w:proofErr w:type="spellStart"/>
      <w:r w:rsidRPr="00FC438E">
        <w:rPr>
          <w:rFonts w:ascii="Calibri" w:hAnsi="Calibri"/>
        </w:rPr>
        <w:t>Mode</w:t>
      </w:r>
      <w:proofErr w:type="spellEnd"/>
    </w:p>
    <w:p w:rsidR="00FC438E" w:rsidRPr="00FC438E" w:rsidRDefault="00FC438E" w:rsidP="00FC438E">
      <w:pPr>
        <w:pStyle w:val="gwp5824c090msolistparagraph"/>
        <w:shd w:val="clear" w:color="auto" w:fill="FFFFFF"/>
        <w:spacing w:before="0" w:beforeAutospacing="0" w:after="0" w:afterAutospacing="0"/>
        <w:ind w:left="720" w:hanging="360"/>
      </w:pPr>
      <w:r w:rsidRPr="00FC438E">
        <w:rPr>
          <w:rFonts w:ascii="Symbol" w:hAnsi="Symbol"/>
        </w:rPr>
        <w:t></w:t>
      </w:r>
      <w:r w:rsidRPr="00FC438E">
        <w:rPr>
          <w:sz w:val="14"/>
          <w:szCs w:val="14"/>
        </w:rPr>
        <w:t>         </w:t>
      </w:r>
      <w:r w:rsidRPr="00FC438E">
        <w:rPr>
          <w:rFonts w:ascii="Calibri" w:hAnsi="Calibri"/>
        </w:rPr>
        <w:t xml:space="preserve">4-rdzeniowy procesor 1.2 </w:t>
      </w:r>
      <w:proofErr w:type="spellStart"/>
      <w:r w:rsidRPr="00FC438E">
        <w:rPr>
          <w:rFonts w:ascii="Calibri" w:hAnsi="Calibri"/>
        </w:rPr>
        <w:t>GHz</w:t>
      </w:r>
      <w:proofErr w:type="spellEnd"/>
    </w:p>
    <w:p w:rsidR="00FC438E" w:rsidRPr="00FC438E" w:rsidRDefault="00FC438E" w:rsidP="00FC438E">
      <w:pPr>
        <w:pStyle w:val="gwp5824c090msolistparagraph"/>
        <w:shd w:val="clear" w:color="auto" w:fill="FFFFFF"/>
        <w:spacing w:before="0" w:beforeAutospacing="0" w:after="0" w:afterAutospacing="0"/>
        <w:ind w:left="720" w:hanging="360"/>
      </w:pPr>
      <w:r w:rsidRPr="00FC438E">
        <w:rPr>
          <w:rFonts w:ascii="Symbol" w:hAnsi="Symbol"/>
        </w:rPr>
        <w:t></w:t>
      </w:r>
      <w:r w:rsidRPr="00FC438E">
        <w:rPr>
          <w:sz w:val="14"/>
          <w:szCs w:val="14"/>
        </w:rPr>
        <w:t>         </w:t>
      </w:r>
      <w:r w:rsidRPr="00FC438E">
        <w:rPr>
          <w:rFonts w:ascii="Calibri" w:hAnsi="Calibri"/>
        </w:rPr>
        <w:t>Programowanie w LD, ST, C i FBD</w:t>
      </w:r>
    </w:p>
    <w:p w:rsidR="00FC438E" w:rsidRPr="00FC438E" w:rsidRDefault="00FC438E" w:rsidP="00FC438E">
      <w:pPr>
        <w:pStyle w:val="gwp5824c090msolistparagraph"/>
        <w:shd w:val="clear" w:color="auto" w:fill="FFFFFF"/>
        <w:spacing w:before="0" w:beforeAutospacing="0" w:after="0" w:afterAutospacing="0"/>
        <w:ind w:left="720" w:hanging="360"/>
      </w:pPr>
      <w:r w:rsidRPr="00FC438E">
        <w:rPr>
          <w:rFonts w:ascii="Symbol" w:hAnsi="Symbol"/>
        </w:rPr>
        <w:t></w:t>
      </w:r>
      <w:r w:rsidRPr="00FC438E">
        <w:rPr>
          <w:sz w:val="14"/>
          <w:szCs w:val="14"/>
        </w:rPr>
        <w:t>         </w:t>
      </w:r>
      <w:r w:rsidRPr="00FC438E">
        <w:rPr>
          <w:rFonts w:ascii="Calibri" w:hAnsi="Calibri"/>
        </w:rPr>
        <w:t xml:space="preserve">Obsługa komunikacji </w:t>
      </w:r>
      <w:proofErr w:type="spellStart"/>
      <w:r w:rsidRPr="00FC438E">
        <w:rPr>
          <w:rFonts w:ascii="Calibri" w:hAnsi="Calibri"/>
        </w:rPr>
        <w:t>Modbus</w:t>
      </w:r>
      <w:proofErr w:type="spellEnd"/>
      <w:r w:rsidRPr="00FC438E">
        <w:rPr>
          <w:rFonts w:ascii="Calibri" w:hAnsi="Calibri"/>
        </w:rPr>
        <w:t xml:space="preserve"> TCP </w:t>
      </w:r>
      <w:proofErr w:type="spellStart"/>
      <w:r w:rsidRPr="00FC438E">
        <w:rPr>
          <w:rFonts w:ascii="Calibri" w:hAnsi="Calibri"/>
        </w:rPr>
        <w:t>Client</w:t>
      </w:r>
      <w:proofErr w:type="spellEnd"/>
      <w:r w:rsidRPr="00FC438E">
        <w:rPr>
          <w:rFonts w:ascii="Calibri" w:hAnsi="Calibri"/>
        </w:rPr>
        <w:t xml:space="preserve">/Server, EGD, SRTP, </w:t>
      </w:r>
      <w:proofErr w:type="spellStart"/>
      <w:r w:rsidRPr="00FC438E">
        <w:rPr>
          <w:rFonts w:ascii="Calibri" w:hAnsi="Calibri"/>
        </w:rPr>
        <w:t>OPC-UP</w:t>
      </w:r>
      <w:proofErr w:type="spellEnd"/>
      <w:r w:rsidRPr="00FC438E">
        <w:rPr>
          <w:rFonts w:ascii="Calibri" w:hAnsi="Calibri"/>
        </w:rPr>
        <w:t xml:space="preserve"> oraz </w:t>
      </w:r>
      <w:proofErr w:type="spellStart"/>
      <w:r w:rsidRPr="00FC438E">
        <w:rPr>
          <w:rFonts w:ascii="Calibri" w:hAnsi="Calibri"/>
        </w:rPr>
        <w:t>Profinet</w:t>
      </w:r>
      <w:proofErr w:type="spellEnd"/>
      <w:r w:rsidRPr="00FC438E">
        <w:rPr>
          <w:rFonts w:ascii="Calibri" w:hAnsi="Calibri"/>
        </w:rPr>
        <w:t xml:space="preserve"> MRP</w:t>
      </w:r>
    </w:p>
    <w:p w:rsidR="00FC438E" w:rsidRPr="00FC438E" w:rsidRDefault="00FC438E" w:rsidP="00FC438E">
      <w:pPr>
        <w:pStyle w:val="gwp5824c090msolistparagraph"/>
        <w:shd w:val="clear" w:color="auto" w:fill="FFFFFF"/>
        <w:spacing w:before="0" w:beforeAutospacing="0" w:after="0" w:afterAutospacing="0"/>
        <w:ind w:left="720" w:hanging="360"/>
      </w:pPr>
      <w:r w:rsidRPr="00FC438E">
        <w:rPr>
          <w:rFonts w:ascii="Symbol" w:hAnsi="Symbol"/>
        </w:rPr>
        <w:t></w:t>
      </w:r>
      <w:r w:rsidRPr="00FC438E">
        <w:rPr>
          <w:sz w:val="14"/>
          <w:szCs w:val="14"/>
        </w:rPr>
        <w:t>         </w:t>
      </w:r>
      <w:r w:rsidRPr="00FC438E">
        <w:rPr>
          <w:rFonts w:ascii="Calibri" w:hAnsi="Calibri"/>
        </w:rPr>
        <w:t xml:space="preserve">4 niezależne sieci Ethernet 10/100/1000 </w:t>
      </w:r>
      <w:proofErr w:type="spellStart"/>
      <w:r w:rsidRPr="00FC438E">
        <w:rPr>
          <w:rFonts w:ascii="Calibri" w:hAnsi="Calibri"/>
        </w:rPr>
        <w:t>Mbps</w:t>
      </w:r>
      <w:proofErr w:type="spellEnd"/>
      <w:r w:rsidRPr="00FC438E">
        <w:rPr>
          <w:rFonts w:ascii="Calibri" w:hAnsi="Calibri"/>
        </w:rPr>
        <w:t xml:space="preserve"> wyprowadzone na 6 portach RJ45 (wymiana danych w standardzie </w:t>
      </w:r>
      <w:proofErr w:type="spellStart"/>
      <w:r w:rsidRPr="00FC438E">
        <w:rPr>
          <w:rFonts w:ascii="Calibri" w:hAnsi="Calibri"/>
        </w:rPr>
        <w:t>Profinet</w:t>
      </w:r>
      <w:proofErr w:type="spellEnd"/>
      <w:r w:rsidRPr="00FC438E">
        <w:rPr>
          <w:rFonts w:ascii="Calibri" w:hAnsi="Calibri"/>
        </w:rPr>
        <w:t xml:space="preserve">, </w:t>
      </w:r>
      <w:proofErr w:type="spellStart"/>
      <w:r w:rsidRPr="00FC438E">
        <w:rPr>
          <w:rFonts w:ascii="Calibri" w:hAnsi="Calibri"/>
        </w:rPr>
        <w:t>Modbus</w:t>
      </w:r>
      <w:proofErr w:type="spellEnd"/>
      <w:r w:rsidRPr="00FC438E">
        <w:rPr>
          <w:rFonts w:ascii="Calibri" w:hAnsi="Calibri"/>
        </w:rPr>
        <w:t>  TCP, SRTP.</w:t>
      </w:r>
    </w:p>
    <w:p w:rsidR="00FC438E" w:rsidRPr="00FC438E" w:rsidRDefault="00FC438E" w:rsidP="00FC438E">
      <w:pPr>
        <w:pStyle w:val="gwp5824c090msolistparagraph"/>
        <w:shd w:val="clear" w:color="auto" w:fill="FFFFFF"/>
        <w:spacing w:before="0" w:beforeAutospacing="0" w:after="0" w:afterAutospacing="0"/>
        <w:ind w:left="720" w:hanging="360"/>
      </w:pPr>
      <w:r w:rsidRPr="00FC438E">
        <w:rPr>
          <w:rFonts w:ascii="Symbol" w:hAnsi="Symbol"/>
        </w:rPr>
        <w:lastRenderedPageBreak/>
        <w:t></w:t>
      </w:r>
      <w:r w:rsidRPr="00FC438E">
        <w:rPr>
          <w:sz w:val="14"/>
          <w:szCs w:val="14"/>
        </w:rPr>
        <w:t>         </w:t>
      </w:r>
      <w:r w:rsidRPr="00FC438E">
        <w:rPr>
          <w:rFonts w:ascii="Calibri" w:hAnsi="Calibri"/>
        </w:rPr>
        <w:t xml:space="preserve">Certyfikat Achilles </w:t>
      </w:r>
      <w:proofErr w:type="spellStart"/>
      <w:r w:rsidRPr="00FC438E">
        <w:rPr>
          <w:rFonts w:ascii="Calibri" w:hAnsi="Calibri"/>
        </w:rPr>
        <w:t>Level</w:t>
      </w:r>
      <w:proofErr w:type="spellEnd"/>
      <w:r w:rsidRPr="00FC438E">
        <w:rPr>
          <w:rFonts w:ascii="Calibri" w:hAnsi="Calibri"/>
        </w:rPr>
        <w:t xml:space="preserve"> 2</w:t>
      </w:r>
    </w:p>
    <w:p w:rsidR="00FC438E" w:rsidRPr="00FC438E" w:rsidRDefault="00FC438E" w:rsidP="00FC438E">
      <w:pPr>
        <w:pStyle w:val="gwp5824c090msolistparagraph"/>
        <w:shd w:val="clear" w:color="auto" w:fill="FFFFFF"/>
        <w:spacing w:before="0" w:beforeAutospacing="0" w:after="0" w:afterAutospacing="0"/>
        <w:ind w:left="720" w:hanging="360"/>
      </w:pPr>
      <w:r w:rsidRPr="00FC438E">
        <w:rPr>
          <w:rFonts w:ascii="Symbol" w:hAnsi="Symbol"/>
        </w:rPr>
        <w:t></w:t>
      </w:r>
      <w:r w:rsidRPr="00FC438E">
        <w:rPr>
          <w:sz w:val="14"/>
          <w:szCs w:val="14"/>
        </w:rPr>
        <w:t>         </w:t>
      </w:r>
      <w:r w:rsidRPr="00FC438E">
        <w:rPr>
          <w:rFonts w:ascii="Calibri" w:hAnsi="Calibri"/>
        </w:rPr>
        <w:t xml:space="preserve">CPE400 pozwala na obsługę komunikacji w standardzie HART </w:t>
      </w:r>
      <w:proofErr w:type="spellStart"/>
      <w:r w:rsidRPr="00FC438E">
        <w:rPr>
          <w:rFonts w:ascii="Calibri" w:hAnsi="Calibri"/>
        </w:rPr>
        <w:t>Pass-Through</w:t>
      </w:r>
      <w:proofErr w:type="spellEnd"/>
      <w:r w:rsidRPr="00FC438E">
        <w:rPr>
          <w:rFonts w:ascii="Calibri" w:hAnsi="Calibri"/>
        </w:rPr>
        <w:t>.</w:t>
      </w:r>
    </w:p>
    <w:p w:rsidR="00FC438E" w:rsidRDefault="00FC438E" w:rsidP="00893B57">
      <w:pPr>
        <w:ind w:left="709" w:firstLine="567"/>
        <w:rPr>
          <w:rFonts w:asciiTheme="minorHAnsi" w:hAnsiTheme="minorHAnsi"/>
        </w:rPr>
      </w:pPr>
    </w:p>
    <w:p w:rsidR="00FC438E" w:rsidRPr="00FC438E" w:rsidRDefault="00FC438E" w:rsidP="00893B57">
      <w:pPr>
        <w:ind w:left="709" w:firstLine="567"/>
        <w:rPr>
          <w:rFonts w:asciiTheme="minorHAnsi" w:hAnsiTheme="minorHAnsi"/>
          <w:b/>
        </w:rPr>
      </w:pPr>
      <w:r w:rsidRPr="00FC438E">
        <w:rPr>
          <w:rFonts w:asciiTheme="minorHAnsi" w:hAnsiTheme="minorHAnsi"/>
          <w:b/>
        </w:rPr>
        <w:t>Wymagane cechy modułów wysp wejść wyjść rozproszonych:</w:t>
      </w:r>
    </w:p>
    <w:p w:rsidR="00FC438E" w:rsidRPr="00FC438E" w:rsidRDefault="00FC438E" w:rsidP="00893B57">
      <w:pPr>
        <w:ind w:left="709" w:firstLine="567"/>
        <w:rPr>
          <w:rFonts w:asciiTheme="minorHAnsi" w:hAnsiTheme="minorHAnsi"/>
        </w:rPr>
      </w:pPr>
    </w:p>
    <w:p w:rsidR="00FC438E" w:rsidRPr="00FC438E" w:rsidRDefault="00FC438E" w:rsidP="00FC438E">
      <w:pPr>
        <w:pStyle w:val="gwp5824c090msolistparagraph"/>
        <w:shd w:val="clear" w:color="auto" w:fill="FFFFFF"/>
        <w:spacing w:before="0" w:beforeAutospacing="0" w:after="0" w:afterAutospacing="0"/>
        <w:ind w:left="720" w:hanging="360"/>
      </w:pPr>
      <w:r w:rsidRPr="00FC438E">
        <w:rPr>
          <w:rFonts w:ascii="Symbol" w:hAnsi="Symbol"/>
        </w:rPr>
        <w:t></w:t>
      </w:r>
      <w:r w:rsidRPr="00FC438E">
        <w:rPr>
          <w:sz w:val="14"/>
          <w:szCs w:val="14"/>
        </w:rPr>
        <w:t>         </w:t>
      </w:r>
      <w:r w:rsidRPr="00FC438E">
        <w:rPr>
          <w:rFonts w:ascii="Calibri" w:hAnsi="Calibri"/>
        </w:rPr>
        <w:t xml:space="preserve">Montaż i serwis modułów na ruchu (obsługa </w:t>
      </w:r>
      <w:proofErr w:type="spellStart"/>
      <w:r w:rsidRPr="00FC438E">
        <w:rPr>
          <w:rFonts w:ascii="Calibri" w:hAnsi="Calibri"/>
        </w:rPr>
        <w:t>HotSwap</w:t>
      </w:r>
      <w:proofErr w:type="spellEnd"/>
      <w:r w:rsidRPr="00FC438E">
        <w:rPr>
          <w:rFonts w:ascii="Calibri" w:hAnsi="Calibri"/>
        </w:rPr>
        <w:t xml:space="preserve"> – montaż i demontaż modułów pod napięciem, Service On Run)</w:t>
      </w:r>
    </w:p>
    <w:p w:rsidR="00FC438E" w:rsidRPr="00FC438E" w:rsidRDefault="00FC438E" w:rsidP="00FC438E">
      <w:pPr>
        <w:pStyle w:val="gwp5824c090msolistparagraph"/>
        <w:shd w:val="clear" w:color="auto" w:fill="FFFFFF"/>
        <w:spacing w:before="0" w:beforeAutospacing="0" w:after="0" w:afterAutospacing="0"/>
        <w:ind w:left="720" w:hanging="360"/>
      </w:pPr>
      <w:r w:rsidRPr="00FC438E">
        <w:rPr>
          <w:rFonts w:ascii="Symbol" w:hAnsi="Symbol"/>
        </w:rPr>
        <w:t></w:t>
      </w:r>
      <w:r w:rsidRPr="00FC438E">
        <w:rPr>
          <w:sz w:val="14"/>
          <w:szCs w:val="14"/>
        </w:rPr>
        <w:t>         </w:t>
      </w:r>
      <w:r w:rsidRPr="00FC438E">
        <w:rPr>
          <w:rFonts w:ascii="Calibri" w:hAnsi="Calibri"/>
        </w:rPr>
        <w:t xml:space="preserve">Serwis z poziomu </w:t>
      </w:r>
      <w:proofErr w:type="spellStart"/>
      <w:r w:rsidRPr="00FC438E">
        <w:rPr>
          <w:rFonts w:ascii="Calibri" w:hAnsi="Calibri"/>
        </w:rPr>
        <w:t>WebServera</w:t>
      </w:r>
      <w:proofErr w:type="spellEnd"/>
    </w:p>
    <w:p w:rsidR="00FC438E" w:rsidRPr="00FC438E" w:rsidRDefault="00FC438E" w:rsidP="00FC438E">
      <w:pPr>
        <w:pStyle w:val="gwp5824c090msolistparagraph"/>
        <w:shd w:val="clear" w:color="auto" w:fill="FFFFFF"/>
        <w:spacing w:before="0" w:beforeAutospacing="0" w:after="0" w:afterAutospacing="0"/>
        <w:ind w:left="720" w:hanging="360"/>
      </w:pPr>
      <w:r w:rsidRPr="00FC438E">
        <w:rPr>
          <w:rFonts w:ascii="Symbol" w:hAnsi="Symbol"/>
        </w:rPr>
        <w:t></w:t>
      </w:r>
      <w:r w:rsidRPr="00FC438E">
        <w:rPr>
          <w:sz w:val="14"/>
          <w:szCs w:val="14"/>
        </w:rPr>
        <w:t>         </w:t>
      </w:r>
      <w:r w:rsidRPr="00FC438E">
        <w:rPr>
          <w:rFonts w:ascii="Calibri" w:hAnsi="Calibri"/>
        </w:rPr>
        <w:t>Praca w temperaturze -20 do +60oC</w:t>
      </w:r>
    </w:p>
    <w:p w:rsidR="00FC438E" w:rsidRPr="00FC438E" w:rsidRDefault="00FC438E" w:rsidP="00FC438E">
      <w:pPr>
        <w:pStyle w:val="gwp5824c090msolistparagraph"/>
        <w:shd w:val="clear" w:color="auto" w:fill="FFFFFF"/>
        <w:spacing w:before="0" w:beforeAutospacing="0" w:after="0" w:afterAutospacing="0"/>
        <w:ind w:left="720" w:hanging="360"/>
      </w:pPr>
      <w:r w:rsidRPr="00FC438E">
        <w:rPr>
          <w:rFonts w:ascii="Symbol" w:hAnsi="Symbol"/>
        </w:rPr>
        <w:t></w:t>
      </w:r>
      <w:r w:rsidRPr="00FC438E">
        <w:rPr>
          <w:sz w:val="14"/>
          <w:szCs w:val="14"/>
        </w:rPr>
        <w:t>         </w:t>
      </w:r>
      <w:r w:rsidRPr="00FC438E">
        <w:rPr>
          <w:rFonts w:ascii="Calibri" w:hAnsi="Calibri"/>
        </w:rPr>
        <w:t>Obsługa modułów bezpieczeństwa SIL3</w:t>
      </w:r>
    </w:p>
    <w:p w:rsidR="00FC438E" w:rsidRPr="00FC438E" w:rsidRDefault="00FC438E" w:rsidP="00FC438E">
      <w:pPr>
        <w:pStyle w:val="gwp5824c090msolistparagraph"/>
        <w:shd w:val="clear" w:color="auto" w:fill="FFFFFF"/>
        <w:spacing w:before="0" w:beforeAutospacing="0" w:after="0" w:afterAutospacing="0"/>
        <w:ind w:left="720" w:hanging="360"/>
      </w:pPr>
      <w:r w:rsidRPr="00FC438E">
        <w:rPr>
          <w:rFonts w:ascii="Symbol" w:hAnsi="Symbol"/>
        </w:rPr>
        <w:t></w:t>
      </w:r>
      <w:r w:rsidRPr="00FC438E">
        <w:rPr>
          <w:sz w:val="14"/>
          <w:szCs w:val="14"/>
        </w:rPr>
        <w:t>         </w:t>
      </w:r>
      <w:r w:rsidRPr="00FC438E">
        <w:rPr>
          <w:rFonts w:ascii="Calibri" w:hAnsi="Calibri"/>
        </w:rPr>
        <w:t xml:space="preserve">Redundantna komunikacja do systemu nadrzędnego </w:t>
      </w:r>
      <w:proofErr w:type="spellStart"/>
      <w:r w:rsidRPr="00FC438E">
        <w:rPr>
          <w:rFonts w:ascii="Calibri" w:hAnsi="Calibri"/>
        </w:rPr>
        <w:t>Profinet</w:t>
      </w:r>
      <w:proofErr w:type="spellEnd"/>
      <w:r w:rsidRPr="00FC438E">
        <w:rPr>
          <w:rFonts w:ascii="Calibri" w:hAnsi="Calibri"/>
        </w:rPr>
        <w:t xml:space="preserve"> MRP RING</w:t>
      </w:r>
    </w:p>
    <w:p w:rsidR="00FC438E" w:rsidRPr="00FC438E" w:rsidRDefault="00FC438E" w:rsidP="00FC438E">
      <w:pPr>
        <w:pStyle w:val="gwp5824c090msolistparagraph"/>
        <w:shd w:val="clear" w:color="auto" w:fill="FFFFFF"/>
        <w:spacing w:before="0" w:beforeAutospacing="0" w:after="0" w:afterAutospacing="0"/>
        <w:ind w:left="720" w:hanging="360"/>
      </w:pPr>
      <w:r w:rsidRPr="00FC438E">
        <w:rPr>
          <w:rFonts w:ascii="Symbol" w:hAnsi="Symbol"/>
        </w:rPr>
        <w:t></w:t>
      </w:r>
      <w:r w:rsidRPr="00FC438E">
        <w:rPr>
          <w:sz w:val="14"/>
          <w:szCs w:val="14"/>
        </w:rPr>
        <w:t>         </w:t>
      </w:r>
      <w:r w:rsidRPr="00FC438E">
        <w:rPr>
          <w:rFonts w:ascii="Calibri" w:hAnsi="Calibri"/>
        </w:rPr>
        <w:t>Obsługa do 1024 sygnałów w ramach jednego węzła</w:t>
      </w:r>
    </w:p>
    <w:p w:rsidR="00FC438E" w:rsidRDefault="00FC438E" w:rsidP="00893B57">
      <w:pPr>
        <w:ind w:left="709" w:firstLine="567"/>
        <w:rPr>
          <w:rFonts w:asciiTheme="minorHAnsi" w:hAnsiTheme="minorHAnsi"/>
        </w:rPr>
      </w:pPr>
    </w:p>
    <w:p w:rsidR="007979A3" w:rsidRPr="00B93569" w:rsidRDefault="007979A3" w:rsidP="00893B57">
      <w:pPr>
        <w:ind w:left="709" w:firstLine="567"/>
        <w:rPr>
          <w:rFonts w:asciiTheme="minorHAnsi" w:hAnsiTheme="minorHAnsi"/>
        </w:rPr>
      </w:pPr>
      <w:r w:rsidRPr="00B93569">
        <w:rPr>
          <w:rFonts w:asciiTheme="minorHAnsi" w:hAnsiTheme="minorHAnsi"/>
        </w:rPr>
        <w:t xml:space="preserve">Wymiana sterowników </w:t>
      </w:r>
      <w:r w:rsidR="00D57B58" w:rsidRPr="00B93569">
        <w:rPr>
          <w:rFonts w:asciiTheme="minorHAnsi" w:hAnsiTheme="minorHAnsi"/>
        </w:rPr>
        <w:t xml:space="preserve">oraz </w:t>
      </w:r>
      <w:r w:rsidR="008C02EA" w:rsidRPr="00B93569">
        <w:rPr>
          <w:rFonts w:asciiTheme="minorHAnsi" w:hAnsiTheme="minorHAnsi"/>
        </w:rPr>
        <w:t>oprogramowanie kontrolerów PAC i ster</w:t>
      </w:r>
      <w:r w:rsidRPr="00B93569">
        <w:rPr>
          <w:rFonts w:asciiTheme="minorHAnsi" w:hAnsiTheme="minorHAnsi"/>
        </w:rPr>
        <w:t>o</w:t>
      </w:r>
      <w:r w:rsidR="008C02EA" w:rsidRPr="00B93569">
        <w:rPr>
          <w:rFonts w:asciiTheme="minorHAnsi" w:hAnsiTheme="minorHAnsi"/>
        </w:rPr>
        <w:t>wników PLC o</w:t>
      </w:r>
      <w:r w:rsidRPr="00B93569">
        <w:rPr>
          <w:rFonts w:asciiTheme="minorHAnsi" w:hAnsiTheme="minorHAnsi"/>
        </w:rPr>
        <w:t xml:space="preserve">dbędzie się etapowo na ruchu oczyszczalni. </w:t>
      </w:r>
    </w:p>
    <w:p w:rsidR="008C02EA" w:rsidRPr="00B93569" w:rsidRDefault="008C02EA" w:rsidP="00893B57">
      <w:pPr>
        <w:ind w:left="709" w:firstLine="567"/>
        <w:rPr>
          <w:rFonts w:asciiTheme="minorHAnsi" w:hAnsiTheme="minorHAnsi"/>
        </w:rPr>
      </w:pPr>
    </w:p>
    <w:p w:rsidR="008F2C89" w:rsidRPr="00B93569" w:rsidRDefault="008F2C89" w:rsidP="00893B57">
      <w:pPr>
        <w:ind w:left="709" w:firstLine="567"/>
        <w:rPr>
          <w:rFonts w:asciiTheme="minorHAnsi" w:hAnsiTheme="minorHAnsi"/>
          <w:b/>
          <w:u w:val="single"/>
        </w:rPr>
      </w:pPr>
      <w:r w:rsidRPr="00B93569">
        <w:rPr>
          <w:rFonts w:asciiTheme="minorHAnsi" w:hAnsiTheme="minorHAnsi"/>
          <w:b/>
          <w:u w:val="single"/>
        </w:rPr>
        <w:t xml:space="preserve">Po zakończeniu zadania należy przekazać kopie bezpieczeństwa finalnej wersji  </w:t>
      </w:r>
      <w:r w:rsidR="00671CD6" w:rsidRPr="00B93569">
        <w:rPr>
          <w:rFonts w:asciiTheme="minorHAnsi" w:hAnsiTheme="minorHAnsi"/>
          <w:b/>
          <w:u w:val="single"/>
        </w:rPr>
        <w:t>programu</w:t>
      </w:r>
      <w:r w:rsidRPr="00B93569">
        <w:rPr>
          <w:rFonts w:asciiTheme="minorHAnsi" w:hAnsiTheme="minorHAnsi"/>
          <w:b/>
          <w:u w:val="single"/>
        </w:rPr>
        <w:t xml:space="preserve"> sterującego procesem oczyszczalni ścieków</w:t>
      </w:r>
      <w:r w:rsidR="008C02EA" w:rsidRPr="00B93569">
        <w:rPr>
          <w:rFonts w:asciiTheme="minorHAnsi" w:hAnsiTheme="minorHAnsi"/>
          <w:b/>
          <w:u w:val="single"/>
        </w:rPr>
        <w:t xml:space="preserve"> pracującego w kontrolerach PAC oraz programu sterownika PLC sterującego zasuwą dopływu ścieków.</w:t>
      </w:r>
      <w:r w:rsidR="00671CD6" w:rsidRPr="00B93569">
        <w:rPr>
          <w:rFonts w:asciiTheme="minorHAnsi" w:hAnsiTheme="minorHAnsi"/>
          <w:b/>
          <w:u w:val="single"/>
        </w:rPr>
        <w:t xml:space="preserve"> Należy również wykonać kopię bezpieczeństwa systemu wizualizacji SCADA i przekazać inwestorowi. </w:t>
      </w:r>
      <w:r w:rsidR="008C02EA" w:rsidRPr="00B93569">
        <w:rPr>
          <w:rFonts w:asciiTheme="minorHAnsi" w:hAnsiTheme="minorHAnsi"/>
          <w:b/>
          <w:u w:val="single"/>
        </w:rPr>
        <w:t xml:space="preserve"> Wszelkie hasła dostępu a zwłaszcza do kontrolerów PAC i sterowników PLC należy przekazać inwestorowi bezpośrednio lub w bezpiecznej kopercie zapieczętowanej do zakończenia okresu gwarancji. Dodatkowo w dokumentacji powykonawczej należy przekazać kartę haseł oraz konfiguracji sieci </w:t>
      </w:r>
      <w:r w:rsidR="00671CD6" w:rsidRPr="00B93569">
        <w:rPr>
          <w:rFonts w:asciiTheme="minorHAnsi" w:hAnsiTheme="minorHAnsi"/>
          <w:b/>
          <w:u w:val="single"/>
        </w:rPr>
        <w:t>zbudowanej w ramach zadania.</w:t>
      </w:r>
    </w:p>
    <w:p w:rsidR="008C02EA" w:rsidRPr="00B93569" w:rsidRDefault="008C02EA" w:rsidP="00893B57">
      <w:pPr>
        <w:ind w:left="709" w:firstLine="567"/>
        <w:rPr>
          <w:rFonts w:asciiTheme="minorHAnsi" w:hAnsiTheme="minorHAnsi"/>
          <w:b/>
          <w:u w:val="single"/>
        </w:rPr>
      </w:pPr>
    </w:p>
    <w:p w:rsidR="007979A3" w:rsidRPr="00B93569" w:rsidRDefault="007979A3" w:rsidP="00893B57">
      <w:pPr>
        <w:ind w:left="709" w:firstLine="567"/>
        <w:rPr>
          <w:rFonts w:asciiTheme="minorHAnsi" w:hAnsiTheme="minorHAnsi"/>
        </w:rPr>
      </w:pPr>
      <w:r w:rsidRPr="00B93569">
        <w:rPr>
          <w:rFonts w:asciiTheme="minorHAnsi" w:hAnsiTheme="minorHAnsi"/>
        </w:rPr>
        <w:t>Przewidziano także budowę sieci światłowodowej łączącej poszczególne węzły sterowania oczyszczalną</w:t>
      </w:r>
      <w:r w:rsidR="00BD155A" w:rsidRPr="00B93569">
        <w:rPr>
          <w:rFonts w:asciiTheme="minorHAnsi" w:hAnsiTheme="minorHAnsi"/>
        </w:rPr>
        <w:t xml:space="preserve"> oraz </w:t>
      </w:r>
      <w:r w:rsidR="00DD3D5F" w:rsidRPr="00B93569">
        <w:rPr>
          <w:rFonts w:asciiTheme="minorHAnsi" w:hAnsiTheme="minorHAnsi"/>
        </w:rPr>
        <w:t>utworzenie</w:t>
      </w:r>
      <w:r w:rsidR="00BD155A" w:rsidRPr="00B93569">
        <w:rPr>
          <w:rFonts w:asciiTheme="minorHAnsi" w:hAnsiTheme="minorHAnsi"/>
        </w:rPr>
        <w:t xml:space="preserve"> </w:t>
      </w:r>
      <w:r w:rsidR="00DD3D5F" w:rsidRPr="00B93569">
        <w:rPr>
          <w:rFonts w:asciiTheme="minorHAnsi" w:hAnsiTheme="minorHAnsi"/>
        </w:rPr>
        <w:t xml:space="preserve">trzech podsieci dla kamer, intranetu i Internetu. Konfiguracje wysp rozproszonych wejść/wyjść  np. </w:t>
      </w:r>
      <w:proofErr w:type="spellStart"/>
      <w:r w:rsidR="00DD3D5F" w:rsidRPr="00B93569">
        <w:rPr>
          <w:rFonts w:asciiTheme="minorHAnsi" w:hAnsiTheme="minorHAnsi"/>
        </w:rPr>
        <w:t>RSTi-EP</w:t>
      </w:r>
      <w:proofErr w:type="spellEnd"/>
      <w:r w:rsidR="00DD3D5F" w:rsidRPr="00B93569">
        <w:rPr>
          <w:rFonts w:asciiTheme="minorHAnsi" w:hAnsiTheme="minorHAnsi"/>
        </w:rPr>
        <w:t xml:space="preserve"> I/O  odpowiadają konfiguracjom istniejących sterowników PLC oczyszczalni z </w:t>
      </w:r>
      <w:r w:rsidR="005A71F3">
        <w:rPr>
          <w:rFonts w:asciiTheme="minorHAnsi" w:hAnsiTheme="minorHAnsi"/>
        </w:rPr>
        <w:t xml:space="preserve">około </w:t>
      </w:r>
      <w:r w:rsidR="00DD3D5F" w:rsidRPr="00B93569">
        <w:rPr>
          <w:rFonts w:asciiTheme="minorHAnsi" w:hAnsiTheme="minorHAnsi"/>
        </w:rPr>
        <w:t>5% dodatkiem wejść wyjść. W nowym systemie przewidziano możliwość szerokiej rozbudowy systemu poprzez zastosowanie sieci PROFINET w układzie „Ring” co daje bezpieczeństwo komunikacji w sieci nawet podczas uszkodzenia</w:t>
      </w:r>
      <w:r w:rsidR="007732EB" w:rsidRPr="00B93569">
        <w:rPr>
          <w:rFonts w:asciiTheme="minorHAnsi" w:hAnsiTheme="minorHAnsi"/>
        </w:rPr>
        <w:t xml:space="preserve"> odcinka ringu</w:t>
      </w:r>
      <w:r w:rsidR="00DD3D5F" w:rsidRPr="00B93569">
        <w:rPr>
          <w:rFonts w:asciiTheme="minorHAnsi" w:hAnsiTheme="minorHAnsi"/>
        </w:rPr>
        <w:t xml:space="preserve"> sieci.</w:t>
      </w:r>
    </w:p>
    <w:p w:rsidR="005935E5" w:rsidRPr="00B93569" w:rsidRDefault="005935E5" w:rsidP="005D0C7E">
      <w:pPr>
        <w:pStyle w:val="Nagwek1"/>
      </w:pPr>
      <w:bookmarkStart w:id="3" w:name="_Toc525044547"/>
      <w:r w:rsidRPr="00B93569">
        <w:t>System Wizualizacji – SCADA.</w:t>
      </w:r>
      <w:bookmarkEnd w:id="3"/>
    </w:p>
    <w:p w:rsidR="005935E5" w:rsidRPr="00B93569" w:rsidRDefault="005935E5" w:rsidP="005935E5">
      <w:pPr>
        <w:autoSpaceDE w:val="0"/>
        <w:autoSpaceDN w:val="0"/>
        <w:adjustRightInd w:val="0"/>
        <w:ind w:left="284" w:firstLine="424"/>
        <w:rPr>
          <w:rFonts w:asciiTheme="minorHAnsi" w:hAnsiTheme="minorHAnsi"/>
        </w:rPr>
      </w:pPr>
    </w:p>
    <w:p w:rsidR="00FC438E" w:rsidRDefault="00A83F14" w:rsidP="0050289F">
      <w:pPr>
        <w:ind w:left="709" w:firstLine="567"/>
        <w:rPr>
          <w:rFonts w:asciiTheme="minorHAnsi" w:hAnsiTheme="minorHAnsi"/>
        </w:rPr>
      </w:pPr>
      <w:r w:rsidRPr="00B93569">
        <w:rPr>
          <w:rFonts w:asciiTheme="minorHAnsi" w:hAnsiTheme="minorHAnsi"/>
        </w:rPr>
        <w:t xml:space="preserve">Zakup i dostarczenie zestawu komputerowego </w:t>
      </w:r>
      <w:r w:rsidR="00ED59E4" w:rsidRPr="00B93569">
        <w:rPr>
          <w:rFonts w:asciiTheme="minorHAnsi" w:hAnsiTheme="minorHAnsi"/>
        </w:rPr>
        <w:t xml:space="preserve">w konfiguracji zalecanej przez producenta oprogramowania SCADA, </w:t>
      </w:r>
      <w:r w:rsidRPr="00B93569">
        <w:rPr>
          <w:rFonts w:asciiTheme="minorHAnsi" w:hAnsiTheme="minorHAnsi"/>
        </w:rPr>
        <w:t>oraz wykonanie systemu wizualizacji na zakupionym komputerze PC</w:t>
      </w:r>
      <w:r w:rsidR="00210A1E">
        <w:rPr>
          <w:rFonts w:asciiTheme="minorHAnsi" w:hAnsiTheme="minorHAnsi"/>
        </w:rPr>
        <w:t xml:space="preserve">, </w:t>
      </w:r>
      <w:r w:rsidRPr="00B93569">
        <w:rPr>
          <w:rFonts w:asciiTheme="minorHAnsi" w:hAnsiTheme="minorHAnsi"/>
        </w:rPr>
        <w:t xml:space="preserve">przy wykorzystaniu oprogramowania wizualizacyjnego np.: firmy </w:t>
      </w:r>
      <w:proofErr w:type="spellStart"/>
      <w:r w:rsidRPr="00B93569">
        <w:rPr>
          <w:rFonts w:asciiTheme="minorHAnsi" w:hAnsiTheme="minorHAnsi"/>
        </w:rPr>
        <w:t>Wonderware</w:t>
      </w:r>
      <w:proofErr w:type="spellEnd"/>
      <w:r w:rsidRPr="00B93569">
        <w:rPr>
          <w:rFonts w:asciiTheme="minorHAnsi" w:hAnsiTheme="minorHAnsi"/>
        </w:rPr>
        <w:t xml:space="preserve"> </w:t>
      </w:r>
      <w:proofErr w:type="spellStart"/>
      <w:r w:rsidRPr="00B93569">
        <w:rPr>
          <w:rFonts w:asciiTheme="minorHAnsi" w:hAnsiTheme="minorHAnsi"/>
        </w:rPr>
        <w:t>InTouch</w:t>
      </w:r>
      <w:proofErr w:type="spellEnd"/>
      <w:r w:rsidRPr="00B93569">
        <w:rPr>
          <w:rFonts w:asciiTheme="minorHAnsi" w:hAnsiTheme="minorHAnsi"/>
        </w:rPr>
        <w:t xml:space="preserve"> w wersji </w:t>
      </w:r>
      <w:proofErr w:type="spellStart"/>
      <w:r w:rsidRPr="00B93569">
        <w:rPr>
          <w:rFonts w:asciiTheme="minorHAnsi" w:hAnsiTheme="minorHAnsi"/>
        </w:rPr>
        <w:t>Runtime</w:t>
      </w:r>
      <w:proofErr w:type="spellEnd"/>
      <w:r w:rsidRPr="00B93569">
        <w:rPr>
          <w:rFonts w:asciiTheme="minorHAnsi" w:hAnsiTheme="minorHAnsi"/>
        </w:rPr>
        <w:t xml:space="preserve"> 1000 zmiennych. </w:t>
      </w:r>
    </w:p>
    <w:p w:rsidR="000B2F2B" w:rsidRDefault="000B2F2B" w:rsidP="0050289F">
      <w:pPr>
        <w:ind w:left="709" w:firstLine="567"/>
        <w:rPr>
          <w:rFonts w:asciiTheme="minorHAnsi" w:hAnsiTheme="minorHAnsi"/>
        </w:rPr>
      </w:pPr>
    </w:p>
    <w:p w:rsidR="00FC438E" w:rsidRPr="00E95FC0" w:rsidRDefault="00FC438E" w:rsidP="00FC438E">
      <w:pPr>
        <w:pStyle w:val="gwp5824c090msonormal"/>
        <w:shd w:val="clear" w:color="auto" w:fill="FFFFFF"/>
        <w:spacing w:before="0" w:beforeAutospacing="0" w:after="0" w:afterAutospacing="0"/>
        <w:ind w:left="568" w:firstLine="708"/>
        <w:rPr>
          <w:rFonts w:ascii="Calibri" w:hAnsi="Calibri"/>
          <w:b/>
        </w:rPr>
      </w:pPr>
      <w:r w:rsidRPr="00E95FC0">
        <w:rPr>
          <w:rFonts w:ascii="Calibri" w:hAnsi="Calibri"/>
          <w:b/>
        </w:rPr>
        <w:t>Wymagane cechy oprogramowania wizualizacyjnego:</w:t>
      </w:r>
    </w:p>
    <w:p w:rsidR="000B2F2B" w:rsidRPr="000B2F2B" w:rsidRDefault="000B2F2B" w:rsidP="00FC438E">
      <w:pPr>
        <w:pStyle w:val="gwp5824c090msonormal"/>
        <w:shd w:val="clear" w:color="auto" w:fill="FFFFFF"/>
        <w:spacing w:before="0" w:beforeAutospacing="0" w:after="0" w:afterAutospacing="0"/>
        <w:ind w:left="568" w:firstLine="708"/>
        <w:rPr>
          <w:rFonts w:ascii="Calibri" w:hAnsi="Calibri"/>
          <w:b/>
          <w:sz w:val="22"/>
          <w:szCs w:val="22"/>
        </w:rPr>
      </w:pPr>
    </w:p>
    <w:p w:rsidR="00FC438E" w:rsidRPr="00FC438E" w:rsidRDefault="00FC438E" w:rsidP="00FC438E">
      <w:pPr>
        <w:pStyle w:val="gwp5824c090msolistparagraph"/>
        <w:shd w:val="clear" w:color="auto" w:fill="FFFFFF"/>
        <w:spacing w:before="0" w:beforeAutospacing="0" w:after="0" w:afterAutospacing="0"/>
        <w:ind w:left="720" w:hanging="360"/>
      </w:pPr>
      <w:r w:rsidRPr="00FC438E">
        <w:rPr>
          <w:rFonts w:ascii="Symbol" w:hAnsi="Symbol"/>
        </w:rPr>
        <w:t></w:t>
      </w:r>
      <w:r w:rsidRPr="00FC438E">
        <w:rPr>
          <w:sz w:val="14"/>
          <w:szCs w:val="14"/>
        </w:rPr>
        <w:t>         </w:t>
      </w:r>
      <w:r w:rsidRPr="00FC438E">
        <w:rPr>
          <w:rFonts w:ascii="Calibri" w:hAnsi="Calibri"/>
        </w:rPr>
        <w:t>Jedno środowisko programistyczne</w:t>
      </w:r>
    </w:p>
    <w:p w:rsidR="00FC438E" w:rsidRPr="00FC438E" w:rsidRDefault="00FC438E" w:rsidP="00FC438E">
      <w:pPr>
        <w:pStyle w:val="gwp5824c090msolistparagraph"/>
        <w:shd w:val="clear" w:color="auto" w:fill="FFFFFF"/>
        <w:spacing w:before="0" w:beforeAutospacing="0" w:after="0" w:afterAutospacing="0"/>
        <w:ind w:left="720" w:hanging="360"/>
      </w:pPr>
      <w:r w:rsidRPr="00FC438E">
        <w:rPr>
          <w:rFonts w:ascii="Symbol" w:hAnsi="Symbol"/>
        </w:rPr>
        <w:t></w:t>
      </w:r>
      <w:r w:rsidRPr="00FC438E">
        <w:rPr>
          <w:sz w:val="14"/>
          <w:szCs w:val="14"/>
        </w:rPr>
        <w:t>         </w:t>
      </w:r>
      <w:r w:rsidRPr="00FC438E">
        <w:rPr>
          <w:rFonts w:ascii="Calibri" w:hAnsi="Calibri"/>
        </w:rPr>
        <w:t xml:space="preserve">Kontrolki Microsoft </w:t>
      </w:r>
      <w:proofErr w:type="spellStart"/>
      <w:r w:rsidRPr="00FC438E">
        <w:rPr>
          <w:rFonts w:ascii="Calibri" w:hAnsi="Calibri"/>
        </w:rPr>
        <w:t>ActiveX</w:t>
      </w:r>
      <w:proofErr w:type="spellEnd"/>
      <w:r w:rsidRPr="00FC438E">
        <w:rPr>
          <w:rFonts w:ascii="Calibri" w:hAnsi="Calibri"/>
        </w:rPr>
        <w:t xml:space="preserve"> i integracja .NET</w:t>
      </w:r>
    </w:p>
    <w:p w:rsidR="00FC438E" w:rsidRPr="00FC438E" w:rsidRDefault="00FC438E" w:rsidP="00FC438E">
      <w:pPr>
        <w:pStyle w:val="gwp5824c090msolistparagraph"/>
        <w:shd w:val="clear" w:color="auto" w:fill="FFFFFF"/>
        <w:spacing w:before="0" w:beforeAutospacing="0" w:after="0" w:afterAutospacing="0"/>
        <w:ind w:left="720" w:hanging="360"/>
      </w:pPr>
      <w:r w:rsidRPr="00FC438E">
        <w:rPr>
          <w:rFonts w:ascii="Symbol" w:hAnsi="Symbol"/>
        </w:rPr>
        <w:lastRenderedPageBreak/>
        <w:t></w:t>
      </w:r>
      <w:r w:rsidRPr="00FC438E">
        <w:rPr>
          <w:sz w:val="14"/>
          <w:szCs w:val="14"/>
        </w:rPr>
        <w:t>         </w:t>
      </w:r>
      <w:r w:rsidRPr="00FC438E">
        <w:rPr>
          <w:rFonts w:ascii="Calibri" w:hAnsi="Calibri"/>
        </w:rPr>
        <w:t xml:space="preserve">Symbole graficzne zaprojektowane </w:t>
      </w:r>
      <w:proofErr w:type="spellStart"/>
      <w:r w:rsidRPr="00FC438E">
        <w:rPr>
          <w:rFonts w:ascii="Calibri" w:hAnsi="Calibri"/>
        </w:rPr>
        <w:t>wg</w:t>
      </w:r>
      <w:proofErr w:type="spellEnd"/>
      <w:r w:rsidRPr="00FC438E">
        <w:rPr>
          <w:rFonts w:ascii="Calibri" w:hAnsi="Calibri"/>
        </w:rPr>
        <w:t xml:space="preserve">. </w:t>
      </w:r>
      <w:proofErr w:type="spellStart"/>
      <w:r w:rsidRPr="00FC438E">
        <w:rPr>
          <w:rFonts w:ascii="Calibri" w:hAnsi="Calibri"/>
        </w:rPr>
        <w:t>Situational</w:t>
      </w:r>
      <w:proofErr w:type="spellEnd"/>
      <w:r w:rsidRPr="00FC438E">
        <w:rPr>
          <w:rFonts w:ascii="Calibri" w:hAnsi="Calibri"/>
        </w:rPr>
        <w:t xml:space="preserve"> </w:t>
      </w:r>
      <w:proofErr w:type="spellStart"/>
      <w:r w:rsidRPr="00FC438E">
        <w:rPr>
          <w:rFonts w:ascii="Calibri" w:hAnsi="Calibri"/>
        </w:rPr>
        <w:t>Awareness</w:t>
      </w:r>
      <w:proofErr w:type="spellEnd"/>
      <w:r w:rsidRPr="00FC438E">
        <w:rPr>
          <w:rFonts w:ascii="Calibri" w:hAnsi="Calibri"/>
        </w:rPr>
        <w:t xml:space="preserve"> – gotowe do użycia w bibliotece z ponad 500 wstępnie zaprojektowanych i konfigurowalnych graficznych i obiektowych symboli.</w:t>
      </w:r>
    </w:p>
    <w:p w:rsidR="00FC438E" w:rsidRPr="00FC438E" w:rsidRDefault="00FC438E" w:rsidP="00FC438E">
      <w:pPr>
        <w:pStyle w:val="gwp5824c090msolistparagraph"/>
        <w:shd w:val="clear" w:color="auto" w:fill="FFFFFF"/>
        <w:spacing w:before="0" w:beforeAutospacing="0" w:after="0" w:afterAutospacing="0"/>
        <w:ind w:left="720" w:hanging="360"/>
      </w:pPr>
      <w:r w:rsidRPr="00FC438E">
        <w:rPr>
          <w:rFonts w:ascii="Symbol" w:hAnsi="Symbol"/>
        </w:rPr>
        <w:t></w:t>
      </w:r>
      <w:r w:rsidRPr="00FC438E">
        <w:rPr>
          <w:sz w:val="14"/>
          <w:szCs w:val="14"/>
        </w:rPr>
        <w:t>         </w:t>
      </w:r>
      <w:r w:rsidRPr="00FC438E">
        <w:rPr>
          <w:rFonts w:ascii="Calibri" w:hAnsi="Calibri"/>
        </w:rPr>
        <w:t>Możliwość rozszerzenia licencji i jej aktualizacji</w:t>
      </w:r>
    </w:p>
    <w:p w:rsidR="00FC438E" w:rsidRPr="00FC438E" w:rsidRDefault="00FC438E" w:rsidP="00FC438E">
      <w:pPr>
        <w:pStyle w:val="gwp5824c090msolistparagraph"/>
        <w:shd w:val="clear" w:color="auto" w:fill="FFFFFF"/>
        <w:spacing w:before="0" w:beforeAutospacing="0" w:after="0" w:afterAutospacing="0"/>
        <w:ind w:left="720" w:hanging="360"/>
      </w:pPr>
      <w:r w:rsidRPr="00FC438E">
        <w:rPr>
          <w:rFonts w:ascii="Symbol" w:hAnsi="Symbol"/>
        </w:rPr>
        <w:t></w:t>
      </w:r>
      <w:r w:rsidRPr="00FC438E">
        <w:rPr>
          <w:sz w:val="14"/>
          <w:szCs w:val="14"/>
        </w:rPr>
        <w:t>         </w:t>
      </w:r>
      <w:r w:rsidRPr="00FC438E">
        <w:rPr>
          <w:rFonts w:ascii="Calibri" w:hAnsi="Calibri"/>
        </w:rPr>
        <w:t>Możliwość rozszerzenia funkcjonalności i pełnego skalowania systemu</w:t>
      </w:r>
    </w:p>
    <w:p w:rsidR="00FC438E" w:rsidRPr="00FC438E" w:rsidRDefault="00FC438E" w:rsidP="00FC438E">
      <w:pPr>
        <w:pStyle w:val="gwp5824c090msolistparagraph"/>
        <w:shd w:val="clear" w:color="auto" w:fill="FFFFFF"/>
        <w:spacing w:before="0" w:beforeAutospacing="0" w:after="0" w:afterAutospacing="0"/>
        <w:ind w:left="720" w:hanging="360"/>
      </w:pPr>
      <w:r w:rsidRPr="00FC438E">
        <w:rPr>
          <w:rFonts w:ascii="Symbol" w:hAnsi="Symbol"/>
        </w:rPr>
        <w:t></w:t>
      </w:r>
      <w:r w:rsidRPr="00FC438E">
        <w:rPr>
          <w:sz w:val="14"/>
          <w:szCs w:val="14"/>
        </w:rPr>
        <w:t>         </w:t>
      </w:r>
      <w:r w:rsidRPr="00FC438E">
        <w:rPr>
          <w:rFonts w:ascii="Calibri" w:hAnsi="Calibri"/>
        </w:rPr>
        <w:t xml:space="preserve">Dostęp do interfejsu z dowolnego miejsca na świecie. </w:t>
      </w:r>
      <w:proofErr w:type="spellStart"/>
      <w:r w:rsidRPr="00FC438E">
        <w:rPr>
          <w:rFonts w:ascii="Calibri" w:hAnsi="Calibri"/>
        </w:rPr>
        <w:t>InTouch</w:t>
      </w:r>
      <w:proofErr w:type="spellEnd"/>
      <w:r w:rsidRPr="00FC438E">
        <w:rPr>
          <w:rFonts w:ascii="Calibri" w:hAnsi="Calibri"/>
        </w:rPr>
        <w:t xml:space="preserve"> Access </w:t>
      </w:r>
      <w:proofErr w:type="spellStart"/>
      <w:r w:rsidRPr="00FC438E">
        <w:rPr>
          <w:rFonts w:ascii="Calibri" w:hAnsi="Calibri"/>
        </w:rPr>
        <w:t>Anywhere</w:t>
      </w:r>
      <w:proofErr w:type="spellEnd"/>
      <w:r w:rsidRPr="00FC438E">
        <w:rPr>
          <w:rFonts w:ascii="Calibri" w:hAnsi="Calibri"/>
        </w:rPr>
        <w:t xml:space="preserve"> udostępnia aplikację wizualizacyjną na dowolne urządzenie wyposażone w przeglądarkę </w:t>
      </w:r>
      <w:proofErr w:type="spellStart"/>
      <w:r w:rsidRPr="00FC438E">
        <w:rPr>
          <w:rFonts w:ascii="Calibri" w:hAnsi="Calibri"/>
        </w:rPr>
        <w:t>www</w:t>
      </w:r>
      <w:proofErr w:type="spellEnd"/>
      <w:r w:rsidRPr="00FC438E">
        <w:rPr>
          <w:rFonts w:ascii="Calibri" w:hAnsi="Calibri"/>
        </w:rPr>
        <w:t xml:space="preserve"> zgodną z HTML5.</w:t>
      </w:r>
    </w:p>
    <w:p w:rsidR="00FC438E" w:rsidRDefault="00FC438E" w:rsidP="00FC438E">
      <w:pPr>
        <w:pStyle w:val="gwp5824c090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</w:rPr>
      </w:pPr>
      <w:r w:rsidRPr="00FC438E">
        <w:rPr>
          <w:rFonts w:ascii="Symbol" w:hAnsi="Symbol"/>
        </w:rPr>
        <w:t></w:t>
      </w:r>
      <w:r w:rsidRPr="00FC438E">
        <w:rPr>
          <w:sz w:val="14"/>
          <w:szCs w:val="14"/>
        </w:rPr>
        <w:t>         </w:t>
      </w:r>
      <w:r w:rsidRPr="00FC438E">
        <w:rPr>
          <w:rFonts w:ascii="Calibri" w:hAnsi="Calibri"/>
        </w:rPr>
        <w:t xml:space="preserve">Oprogramowanie </w:t>
      </w:r>
      <w:proofErr w:type="spellStart"/>
      <w:r w:rsidRPr="00FC438E">
        <w:rPr>
          <w:rFonts w:ascii="Calibri" w:hAnsi="Calibri"/>
        </w:rPr>
        <w:t>Wonderware</w:t>
      </w:r>
      <w:proofErr w:type="spellEnd"/>
      <w:r w:rsidRPr="00FC438E">
        <w:rPr>
          <w:rFonts w:ascii="Calibri" w:hAnsi="Calibri"/>
        </w:rPr>
        <w:t xml:space="preserve"> w pełni wspiera systemy </w:t>
      </w:r>
      <w:proofErr w:type="spellStart"/>
      <w:r w:rsidRPr="00FC438E">
        <w:rPr>
          <w:rFonts w:ascii="Calibri" w:hAnsi="Calibri"/>
        </w:rPr>
        <w:t>wirtualizacyjne</w:t>
      </w:r>
      <w:proofErr w:type="spellEnd"/>
      <w:r w:rsidRPr="00FC438E">
        <w:rPr>
          <w:rFonts w:ascii="Calibri" w:hAnsi="Calibri"/>
        </w:rPr>
        <w:t xml:space="preserve"> </w:t>
      </w:r>
      <w:proofErr w:type="spellStart"/>
      <w:r w:rsidRPr="00FC438E">
        <w:rPr>
          <w:rFonts w:ascii="Calibri" w:hAnsi="Calibri"/>
        </w:rPr>
        <w:t>HyperV</w:t>
      </w:r>
      <w:proofErr w:type="spellEnd"/>
      <w:r w:rsidRPr="00FC438E">
        <w:rPr>
          <w:rFonts w:ascii="Calibri" w:hAnsi="Calibri"/>
        </w:rPr>
        <w:t xml:space="preserve"> i </w:t>
      </w:r>
      <w:proofErr w:type="spellStart"/>
      <w:r w:rsidRPr="00FC438E">
        <w:rPr>
          <w:rFonts w:ascii="Calibri" w:hAnsi="Calibri"/>
        </w:rPr>
        <w:t>VMware</w:t>
      </w:r>
      <w:proofErr w:type="spellEnd"/>
      <w:r w:rsidRPr="00FC438E">
        <w:rPr>
          <w:rFonts w:ascii="Calibri" w:hAnsi="Calibri"/>
        </w:rPr>
        <w:t xml:space="preserve"> ułatwiając stosowanie nowoczesnych technik obniżania kosztów posiadania systemów informatycznych.</w:t>
      </w:r>
    </w:p>
    <w:p w:rsidR="000B2F2B" w:rsidRPr="000B2F2B" w:rsidRDefault="000B2F2B" w:rsidP="000B2F2B">
      <w:pPr>
        <w:pStyle w:val="gwp5824c090msolistparagraph"/>
        <w:shd w:val="clear" w:color="auto" w:fill="FFFFFF"/>
        <w:spacing w:before="0" w:beforeAutospacing="0" w:after="0" w:afterAutospacing="0"/>
        <w:rPr>
          <w:rFonts w:asciiTheme="minorHAnsi" w:hAnsiTheme="minorHAnsi"/>
          <w:lang w:val="en-US"/>
        </w:rPr>
      </w:pPr>
      <w:r>
        <w:tab/>
      </w:r>
      <w:r>
        <w:tab/>
      </w:r>
      <w:r w:rsidRPr="000B2F2B">
        <w:rPr>
          <w:rFonts w:asciiTheme="minorHAnsi" w:hAnsiTheme="minorHAnsi"/>
        </w:rPr>
        <w:t>S</w:t>
      </w:r>
      <w:proofErr w:type="spellStart"/>
      <w:r w:rsidRPr="000B2F2B">
        <w:rPr>
          <w:rFonts w:asciiTheme="minorHAnsi" w:hAnsiTheme="minorHAnsi"/>
          <w:lang w:val="en-US"/>
        </w:rPr>
        <w:t>erwery</w:t>
      </w:r>
      <w:proofErr w:type="spellEnd"/>
      <w:r w:rsidRPr="000B2F2B">
        <w:rPr>
          <w:rFonts w:asciiTheme="minorHAnsi" w:hAnsiTheme="minorHAnsi"/>
          <w:lang w:val="en-US"/>
        </w:rPr>
        <w:t xml:space="preserve"> DAS:</w:t>
      </w:r>
    </w:p>
    <w:p w:rsidR="000B2F2B" w:rsidRPr="000B2F2B" w:rsidRDefault="000B2F2B" w:rsidP="000B2F2B">
      <w:pPr>
        <w:pStyle w:val="gwp5824c090mso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lang w:val="en-US"/>
        </w:rPr>
      </w:pPr>
      <w:r w:rsidRPr="000B2F2B">
        <w:rPr>
          <w:rFonts w:asciiTheme="minorHAnsi" w:hAnsiTheme="minorHAnsi"/>
          <w:lang w:val="en-US"/>
        </w:rPr>
        <w:t xml:space="preserve">Allen-Bradley ABCIP </w:t>
      </w:r>
      <w:proofErr w:type="spellStart"/>
      <w:r w:rsidRPr="000B2F2B">
        <w:rPr>
          <w:rFonts w:asciiTheme="minorHAnsi" w:hAnsiTheme="minorHAnsi"/>
          <w:lang w:val="en-US"/>
        </w:rPr>
        <w:t>DAServer</w:t>
      </w:r>
      <w:proofErr w:type="spellEnd"/>
    </w:p>
    <w:p w:rsidR="000B2F2B" w:rsidRPr="000B2F2B" w:rsidRDefault="000B2F2B" w:rsidP="000B2F2B">
      <w:pPr>
        <w:pStyle w:val="gwp5824c090mso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lang w:val="en-US"/>
        </w:rPr>
      </w:pPr>
      <w:r w:rsidRPr="000B2F2B">
        <w:rPr>
          <w:rFonts w:asciiTheme="minorHAnsi" w:hAnsiTheme="minorHAnsi"/>
          <w:lang w:val="en-US"/>
        </w:rPr>
        <w:t xml:space="preserve">Allen-Bradley </w:t>
      </w:r>
      <w:proofErr w:type="spellStart"/>
      <w:r w:rsidRPr="000B2F2B">
        <w:rPr>
          <w:rFonts w:asciiTheme="minorHAnsi" w:hAnsiTheme="minorHAnsi"/>
          <w:lang w:val="en-US"/>
        </w:rPr>
        <w:t>ABDHPlus</w:t>
      </w:r>
      <w:proofErr w:type="spellEnd"/>
      <w:r w:rsidRPr="000B2F2B">
        <w:rPr>
          <w:rFonts w:asciiTheme="minorHAnsi" w:hAnsiTheme="minorHAnsi"/>
          <w:lang w:val="en-US"/>
        </w:rPr>
        <w:t xml:space="preserve"> </w:t>
      </w:r>
      <w:proofErr w:type="spellStart"/>
      <w:r w:rsidRPr="000B2F2B">
        <w:rPr>
          <w:rFonts w:asciiTheme="minorHAnsi" w:hAnsiTheme="minorHAnsi"/>
          <w:lang w:val="en-US"/>
        </w:rPr>
        <w:t>DAServer</w:t>
      </w:r>
      <w:proofErr w:type="spellEnd"/>
    </w:p>
    <w:p w:rsidR="000B2F2B" w:rsidRPr="000B2F2B" w:rsidRDefault="000B2F2B" w:rsidP="000B2F2B">
      <w:pPr>
        <w:pStyle w:val="gwp5824c090mso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lang w:val="en-US"/>
        </w:rPr>
      </w:pPr>
      <w:r w:rsidRPr="000B2F2B">
        <w:rPr>
          <w:rFonts w:asciiTheme="minorHAnsi" w:hAnsiTheme="minorHAnsi"/>
          <w:lang w:val="en-US"/>
        </w:rPr>
        <w:t>Allen-Bradley ABTCP</w:t>
      </w:r>
    </w:p>
    <w:p w:rsidR="000B2F2B" w:rsidRPr="000B2F2B" w:rsidRDefault="000B2F2B" w:rsidP="000B2F2B">
      <w:pPr>
        <w:pStyle w:val="gwp5824c090mso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lang w:val="en-US"/>
        </w:rPr>
      </w:pPr>
      <w:proofErr w:type="spellStart"/>
      <w:r w:rsidRPr="000B2F2B">
        <w:rPr>
          <w:rFonts w:asciiTheme="minorHAnsi" w:hAnsiTheme="minorHAnsi"/>
          <w:lang w:val="en-US"/>
        </w:rPr>
        <w:t>GEFanuc</w:t>
      </w:r>
      <w:proofErr w:type="spellEnd"/>
      <w:r w:rsidRPr="000B2F2B">
        <w:rPr>
          <w:rFonts w:asciiTheme="minorHAnsi" w:hAnsiTheme="minorHAnsi"/>
          <w:lang w:val="en-US"/>
        </w:rPr>
        <w:t xml:space="preserve"> GESRTP </w:t>
      </w:r>
      <w:proofErr w:type="spellStart"/>
      <w:r w:rsidRPr="000B2F2B">
        <w:rPr>
          <w:rFonts w:asciiTheme="minorHAnsi" w:hAnsiTheme="minorHAnsi"/>
          <w:lang w:val="en-US"/>
        </w:rPr>
        <w:t>DAServer</w:t>
      </w:r>
      <w:proofErr w:type="spellEnd"/>
    </w:p>
    <w:p w:rsidR="000B2F2B" w:rsidRPr="000B2F2B" w:rsidRDefault="000B2F2B" w:rsidP="000B2F2B">
      <w:pPr>
        <w:pStyle w:val="gwp5824c090mso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lang w:val="en-US"/>
        </w:rPr>
      </w:pPr>
      <w:proofErr w:type="spellStart"/>
      <w:r w:rsidRPr="000B2F2B">
        <w:rPr>
          <w:rFonts w:asciiTheme="minorHAnsi" w:hAnsiTheme="minorHAnsi"/>
          <w:lang w:val="en-US"/>
        </w:rPr>
        <w:t>Modbus</w:t>
      </w:r>
      <w:proofErr w:type="spellEnd"/>
      <w:r w:rsidRPr="000B2F2B">
        <w:rPr>
          <w:rFonts w:asciiTheme="minorHAnsi" w:hAnsiTheme="minorHAnsi"/>
          <w:lang w:val="en-US"/>
        </w:rPr>
        <w:t xml:space="preserve"> TCP </w:t>
      </w:r>
      <w:proofErr w:type="spellStart"/>
      <w:r w:rsidRPr="000B2F2B">
        <w:rPr>
          <w:rFonts w:asciiTheme="minorHAnsi" w:hAnsiTheme="minorHAnsi"/>
          <w:lang w:val="en-US"/>
        </w:rPr>
        <w:t>DAServer</w:t>
      </w:r>
      <w:proofErr w:type="spellEnd"/>
    </w:p>
    <w:p w:rsidR="000B2F2B" w:rsidRPr="000B2F2B" w:rsidRDefault="000B2F2B" w:rsidP="000B2F2B">
      <w:pPr>
        <w:pStyle w:val="gwp5824c090mso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lang w:val="en-US"/>
        </w:rPr>
      </w:pPr>
      <w:proofErr w:type="spellStart"/>
      <w:r w:rsidRPr="000B2F2B">
        <w:rPr>
          <w:rFonts w:asciiTheme="minorHAnsi" w:hAnsiTheme="minorHAnsi"/>
          <w:lang w:val="en-US"/>
        </w:rPr>
        <w:t>Modbus</w:t>
      </w:r>
      <w:proofErr w:type="spellEnd"/>
      <w:r w:rsidRPr="000B2F2B">
        <w:rPr>
          <w:rFonts w:asciiTheme="minorHAnsi" w:hAnsiTheme="minorHAnsi"/>
          <w:lang w:val="en-US"/>
        </w:rPr>
        <w:t xml:space="preserve"> Serial </w:t>
      </w:r>
      <w:proofErr w:type="spellStart"/>
      <w:r w:rsidRPr="000B2F2B">
        <w:rPr>
          <w:rFonts w:asciiTheme="minorHAnsi" w:hAnsiTheme="minorHAnsi"/>
          <w:lang w:val="en-US"/>
        </w:rPr>
        <w:t>DAServer</w:t>
      </w:r>
      <w:proofErr w:type="spellEnd"/>
    </w:p>
    <w:p w:rsidR="000B2F2B" w:rsidRPr="000B2F2B" w:rsidRDefault="000B2F2B" w:rsidP="000B2F2B">
      <w:pPr>
        <w:pStyle w:val="gwp5824c090mso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lang w:val="en-US"/>
        </w:rPr>
      </w:pPr>
      <w:r w:rsidRPr="000B2F2B">
        <w:rPr>
          <w:rFonts w:asciiTheme="minorHAnsi" w:hAnsiTheme="minorHAnsi"/>
          <w:lang w:val="en-US"/>
        </w:rPr>
        <w:t xml:space="preserve">Mitsubishi Ethernet </w:t>
      </w:r>
      <w:proofErr w:type="spellStart"/>
      <w:r w:rsidRPr="000B2F2B">
        <w:rPr>
          <w:rFonts w:asciiTheme="minorHAnsi" w:hAnsiTheme="minorHAnsi"/>
          <w:lang w:val="en-US"/>
        </w:rPr>
        <w:t>DAServer</w:t>
      </w:r>
      <w:proofErr w:type="spellEnd"/>
    </w:p>
    <w:p w:rsidR="000B2F2B" w:rsidRPr="000B2F2B" w:rsidRDefault="000B2F2B" w:rsidP="000B2F2B">
      <w:pPr>
        <w:pStyle w:val="gwp5824c090mso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lang w:val="en-US"/>
        </w:rPr>
      </w:pPr>
      <w:r w:rsidRPr="000B2F2B">
        <w:rPr>
          <w:rFonts w:asciiTheme="minorHAnsi" w:hAnsiTheme="minorHAnsi"/>
          <w:lang w:val="en-US"/>
        </w:rPr>
        <w:t xml:space="preserve">Mitsubishi A/Q Serial </w:t>
      </w:r>
      <w:proofErr w:type="spellStart"/>
      <w:r w:rsidRPr="000B2F2B">
        <w:rPr>
          <w:rFonts w:asciiTheme="minorHAnsi" w:hAnsiTheme="minorHAnsi"/>
          <w:lang w:val="en-US"/>
        </w:rPr>
        <w:t>DASMTAQSerial</w:t>
      </w:r>
      <w:proofErr w:type="spellEnd"/>
      <w:r w:rsidRPr="000B2F2B">
        <w:rPr>
          <w:rFonts w:asciiTheme="minorHAnsi" w:hAnsiTheme="minorHAnsi"/>
          <w:lang w:val="en-US"/>
        </w:rPr>
        <w:t xml:space="preserve"> </w:t>
      </w:r>
      <w:proofErr w:type="spellStart"/>
      <w:r w:rsidRPr="000B2F2B">
        <w:rPr>
          <w:rFonts w:asciiTheme="minorHAnsi" w:hAnsiTheme="minorHAnsi"/>
          <w:lang w:val="en-US"/>
        </w:rPr>
        <w:t>DAServer</w:t>
      </w:r>
      <w:proofErr w:type="spellEnd"/>
    </w:p>
    <w:p w:rsidR="000B2F2B" w:rsidRPr="000B2F2B" w:rsidRDefault="000B2F2B" w:rsidP="000B2F2B">
      <w:pPr>
        <w:pStyle w:val="gwp5824c090mso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lang w:val="en-US"/>
        </w:rPr>
      </w:pPr>
      <w:r w:rsidRPr="000B2F2B">
        <w:rPr>
          <w:rFonts w:asciiTheme="minorHAnsi" w:hAnsiTheme="minorHAnsi"/>
          <w:lang w:val="en-US"/>
        </w:rPr>
        <w:t xml:space="preserve">Mitsubishi FX Net </w:t>
      </w:r>
      <w:proofErr w:type="spellStart"/>
      <w:r w:rsidRPr="000B2F2B">
        <w:rPr>
          <w:rFonts w:asciiTheme="minorHAnsi" w:hAnsiTheme="minorHAnsi"/>
          <w:lang w:val="en-US"/>
        </w:rPr>
        <w:t>DASMTFXNet</w:t>
      </w:r>
      <w:proofErr w:type="spellEnd"/>
      <w:r w:rsidRPr="000B2F2B">
        <w:rPr>
          <w:rFonts w:asciiTheme="minorHAnsi" w:hAnsiTheme="minorHAnsi"/>
          <w:lang w:val="en-US"/>
        </w:rPr>
        <w:t xml:space="preserve"> </w:t>
      </w:r>
      <w:proofErr w:type="spellStart"/>
      <w:r w:rsidRPr="000B2F2B">
        <w:rPr>
          <w:rFonts w:asciiTheme="minorHAnsi" w:hAnsiTheme="minorHAnsi"/>
          <w:lang w:val="en-US"/>
        </w:rPr>
        <w:t>DAServer</w:t>
      </w:r>
      <w:proofErr w:type="spellEnd"/>
    </w:p>
    <w:p w:rsidR="000B2F2B" w:rsidRPr="000B2F2B" w:rsidRDefault="000B2F2B" w:rsidP="000B2F2B">
      <w:pPr>
        <w:pStyle w:val="gwp5824c090mso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lang w:val="en-US"/>
        </w:rPr>
      </w:pPr>
      <w:r w:rsidRPr="000B2F2B">
        <w:rPr>
          <w:rFonts w:asciiTheme="minorHAnsi" w:hAnsiTheme="minorHAnsi"/>
          <w:lang w:val="en-US"/>
        </w:rPr>
        <w:t xml:space="preserve">Mitsubishi FX Serial </w:t>
      </w:r>
      <w:proofErr w:type="spellStart"/>
      <w:r w:rsidRPr="000B2F2B">
        <w:rPr>
          <w:rFonts w:asciiTheme="minorHAnsi" w:hAnsiTheme="minorHAnsi"/>
          <w:lang w:val="en-US"/>
        </w:rPr>
        <w:t>DASMTFXSerial</w:t>
      </w:r>
      <w:proofErr w:type="spellEnd"/>
      <w:r w:rsidRPr="000B2F2B">
        <w:rPr>
          <w:rFonts w:asciiTheme="minorHAnsi" w:hAnsiTheme="minorHAnsi"/>
          <w:lang w:val="en-US"/>
        </w:rPr>
        <w:t xml:space="preserve"> </w:t>
      </w:r>
      <w:proofErr w:type="spellStart"/>
      <w:r w:rsidRPr="000B2F2B">
        <w:rPr>
          <w:rFonts w:asciiTheme="minorHAnsi" w:hAnsiTheme="minorHAnsi"/>
          <w:lang w:val="en-US"/>
        </w:rPr>
        <w:t>DAServer</w:t>
      </w:r>
      <w:proofErr w:type="spellEnd"/>
    </w:p>
    <w:p w:rsidR="000B2F2B" w:rsidRPr="000B2F2B" w:rsidRDefault="000B2F2B" w:rsidP="000B2F2B">
      <w:pPr>
        <w:pStyle w:val="gwp5824c090mso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lang w:val="en-US"/>
        </w:rPr>
      </w:pPr>
      <w:r w:rsidRPr="000B2F2B">
        <w:rPr>
          <w:rFonts w:asciiTheme="minorHAnsi" w:hAnsiTheme="minorHAnsi"/>
          <w:lang w:val="en-US"/>
        </w:rPr>
        <w:t xml:space="preserve">Omron FINS Serial </w:t>
      </w:r>
      <w:proofErr w:type="spellStart"/>
      <w:r w:rsidRPr="000B2F2B">
        <w:rPr>
          <w:rFonts w:asciiTheme="minorHAnsi" w:hAnsiTheme="minorHAnsi"/>
          <w:lang w:val="en-US"/>
        </w:rPr>
        <w:t>DASOMFINSSerial</w:t>
      </w:r>
      <w:proofErr w:type="spellEnd"/>
      <w:r w:rsidRPr="000B2F2B">
        <w:rPr>
          <w:rFonts w:asciiTheme="minorHAnsi" w:hAnsiTheme="minorHAnsi"/>
          <w:lang w:val="en-US"/>
        </w:rPr>
        <w:t xml:space="preserve"> </w:t>
      </w:r>
      <w:proofErr w:type="spellStart"/>
      <w:r w:rsidRPr="000B2F2B">
        <w:rPr>
          <w:rFonts w:asciiTheme="minorHAnsi" w:hAnsiTheme="minorHAnsi"/>
          <w:lang w:val="en-US"/>
        </w:rPr>
        <w:t>DAServer</w:t>
      </w:r>
      <w:proofErr w:type="spellEnd"/>
    </w:p>
    <w:p w:rsidR="000B2F2B" w:rsidRPr="000B2F2B" w:rsidRDefault="000B2F2B" w:rsidP="000B2F2B">
      <w:pPr>
        <w:pStyle w:val="gwp5824c090mso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lang w:val="en-US"/>
        </w:rPr>
      </w:pPr>
      <w:r w:rsidRPr="000B2F2B">
        <w:rPr>
          <w:rFonts w:asciiTheme="minorHAnsi" w:hAnsiTheme="minorHAnsi"/>
          <w:lang w:val="en-US"/>
        </w:rPr>
        <w:t xml:space="preserve">Omron FINS Ethernet </w:t>
      </w:r>
      <w:proofErr w:type="spellStart"/>
      <w:r w:rsidRPr="000B2F2B">
        <w:rPr>
          <w:rFonts w:asciiTheme="minorHAnsi" w:hAnsiTheme="minorHAnsi"/>
          <w:lang w:val="en-US"/>
        </w:rPr>
        <w:t>DASOMFINSEthernet</w:t>
      </w:r>
      <w:proofErr w:type="spellEnd"/>
      <w:r w:rsidRPr="000B2F2B">
        <w:rPr>
          <w:rFonts w:asciiTheme="minorHAnsi" w:hAnsiTheme="minorHAnsi"/>
          <w:lang w:val="en-US"/>
        </w:rPr>
        <w:t xml:space="preserve"> </w:t>
      </w:r>
      <w:proofErr w:type="spellStart"/>
      <w:r w:rsidRPr="000B2F2B">
        <w:rPr>
          <w:rFonts w:asciiTheme="minorHAnsi" w:hAnsiTheme="minorHAnsi"/>
          <w:lang w:val="en-US"/>
        </w:rPr>
        <w:t>DAServer</w:t>
      </w:r>
      <w:proofErr w:type="spellEnd"/>
    </w:p>
    <w:p w:rsidR="000B2F2B" w:rsidRPr="000B2F2B" w:rsidRDefault="000B2F2B" w:rsidP="000B2F2B">
      <w:pPr>
        <w:pStyle w:val="gwp5824c090mso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lang w:val="en-US"/>
        </w:rPr>
      </w:pPr>
      <w:r w:rsidRPr="000B2F2B">
        <w:rPr>
          <w:rFonts w:asciiTheme="minorHAnsi" w:hAnsiTheme="minorHAnsi"/>
          <w:lang w:val="en-US"/>
        </w:rPr>
        <w:t xml:space="preserve">Omron E5C Serial DASOME5C </w:t>
      </w:r>
      <w:proofErr w:type="spellStart"/>
      <w:r w:rsidRPr="000B2F2B">
        <w:rPr>
          <w:rFonts w:asciiTheme="minorHAnsi" w:hAnsiTheme="minorHAnsi"/>
          <w:lang w:val="en-US"/>
        </w:rPr>
        <w:t>DAServer</w:t>
      </w:r>
      <w:proofErr w:type="spellEnd"/>
    </w:p>
    <w:p w:rsidR="000B2F2B" w:rsidRPr="000B2F2B" w:rsidRDefault="000B2F2B" w:rsidP="000B2F2B">
      <w:pPr>
        <w:pStyle w:val="gwp5824c090mso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lang w:val="en-US"/>
        </w:rPr>
      </w:pPr>
      <w:r w:rsidRPr="000B2F2B">
        <w:rPr>
          <w:rFonts w:asciiTheme="minorHAnsi" w:hAnsiTheme="minorHAnsi"/>
          <w:lang w:val="en-US"/>
        </w:rPr>
        <w:t xml:space="preserve">Siemens SI Direct </w:t>
      </w:r>
      <w:proofErr w:type="spellStart"/>
      <w:r w:rsidRPr="000B2F2B">
        <w:rPr>
          <w:rFonts w:asciiTheme="minorHAnsi" w:hAnsiTheme="minorHAnsi"/>
          <w:lang w:val="en-US"/>
        </w:rPr>
        <w:t>DAServer</w:t>
      </w:r>
      <w:proofErr w:type="spellEnd"/>
    </w:p>
    <w:p w:rsidR="000B2F2B" w:rsidRPr="000B2F2B" w:rsidRDefault="000B2F2B" w:rsidP="000B2F2B">
      <w:pPr>
        <w:pStyle w:val="gwp5824c090mso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0B2F2B">
        <w:rPr>
          <w:rFonts w:asciiTheme="minorHAnsi" w:hAnsiTheme="minorHAnsi"/>
        </w:rPr>
        <w:t xml:space="preserve">Siemens </w:t>
      </w:r>
      <w:proofErr w:type="spellStart"/>
      <w:r w:rsidRPr="000B2F2B">
        <w:rPr>
          <w:rFonts w:asciiTheme="minorHAnsi" w:hAnsiTheme="minorHAnsi"/>
        </w:rPr>
        <w:t>Simatic</w:t>
      </w:r>
      <w:proofErr w:type="spellEnd"/>
      <w:r w:rsidRPr="000B2F2B">
        <w:rPr>
          <w:rFonts w:asciiTheme="minorHAnsi" w:hAnsiTheme="minorHAnsi"/>
        </w:rPr>
        <w:t xml:space="preserve"> NET S7 </w:t>
      </w:r>
      <w:proofErr w:type="spellStart"/>
      <w:r w:rsidRPr="000B2F2B">
        <w:rPr>
          <w:rFonts w:asciiTheme="minorHAnsi" w:hAnsiTheme="minorHAnsi"/>
        </w:rPr>
        <w:t>DAServer</w:t>
      </w:r>
      <w:proofErr w:type="spellEnd"/>
    </w:p>
    <w:p w:rsidR="00FC438E" w:rsidRDefault="00FC438E" w:rsidP="0050289F">
      <w:pPr>
        <w:ind w:left="709" w:firstLine="567"/>
        <w:rPr>
          <w:rFonts w:asciiTheme="minorHAnsi" w:hAnsiTheme="minorHAnsi"/>
        </w:rPr>
      </w:pPr>
    </w:p>
    <w:p w:rsidR="00F11299" w:rsidRPr="00B93569" w:rsidRDefault="00F11299" w:rsidP="0050289F">
      <w:pPr>
        <w:ind w:left="709" w:firstLine="567"/>
        <w:rPr>
          <w:rFonts w:asciiTheme="minorHAnsi" w:hAnsiTheme="minorHAnsi"/>
        </w:rPr>
      </w:pPr>
      <w:r w:rsidRPr="00B93569">
        <w:rPr>
          <w:rFonts w:asciiTheme="minorHAnsi" w:hAnsiTheme="minorHAnsi"/>
        </w:rPr>
        <w:t>Należy dostarczyć zestaw komputerow</w:t>
      </w:r>
      <w:r w:rsidR="00A92EAF" w:rsidRPr="00B93569">
        <w:rPr>
          <w:rFonts w:asciiTheme="minorHAnsi" w:hAnsiTheme="minorHAnsi"/>
        </w:rPr>
        <w:t>y</w:t>
      </w:r>
      <w:r w:rsidR="00210A1E">
        <w:rPr>
          <w:rFonts w:asciiTheme="minorHAnsi" w:hAnsiTheme="minorHAnsi"/>
        </w:rPr>
        <w:t xml:space="preserve"> z systemem operacyjnym Windows 10 Pro np.: </w:t>
      </w:r>
      <w:r w:rsidR="00210A1E" w:rsidRPr="00210A1E">
        <w:rPr>
          <w:rFonts w:asciiTheme="minorHAnsi" w:hAnsiTheme="minorHAnsi"/>
        </w:rPr>
        <w:t xml:space="preserve">Dell </w:t>
      </w:r>
      <w:proofErr w:type="spellStart"/>
      <w:r w:rsidR="00210A1E" w:rsidRPr="00210A1E">
        <w:rPr>
          <w:rFonts w:asciiTheme="minorHAnsi" w:hAnsiTheme="minorHAnsi"/>
        </w:rPr>
        <w:t>Vostro</w:t>
      </w:r>
      <w:proofErr w:type="spellEnd"/>
      <w:r w:rsidR="00210A1E" w:rsidRPr="00210A1E">
        <w:rPr>
          <w:rFonts w:asciiTheme="minorHAnsi" w:hAnsiTheme="minorHAnsi"/>
        </w:rPr>
        <w:t xml:space="preserve"> 3668 (S227VD3668BTSEMG) </w:t>
      </w:r>
      <w:r w:rsidR="00210A1E">
        <w:rPr>
          <w:rFonts w:asciiTheme="minorHAnsi" w:hAnsiTheme="minorHAnsi"/>
        </w:rPr>
        <w:t>16 GB RAM/ 256 GB SSD/ 1 TB HDD (specyfikacja dołączona do opisu)</w:t>
      </w:r>
      <w:r w:rsidR="00A92EAF" w:rsidRPr="00B93569">
        <w:rPr>
          <w:rFonts w:asciiTheme="minorHAnsi" w:hAnsiTheme="minorHAnsi"/>
        </w:rPr>
        <w:t xml:space="preserve"> z monitorem 25 cali i kartą graficzną np.: </w:t>
      </w:r>
      <w:proofErr w:type="spellStart"/>
      <w:r w:rsidR="00A92EAF" w:rsidRPr="00B93569">
        <w:rPr>
          <w:rFonts w:asciiTheme="minorHAnsi" w:hAnsiTheme="minorHAnsi"/>
        </w:rPr>
        <w:t>Radeon</w:t>
      </w:r>
      <w:proofErr w:type="spellEnd"/>
      <w:r w:rsidR="00A92EAF" w:rsidRPr="00B93569">
        <w:rPr>
          <w:rFonts w:asciiTheme="minorHAnsi" w:hAnsiTheme="minorHAnsi"/>
        </w:rPr>
        <w:t xml:space="preserve"> HD6950 DCII 2GB PX DDR5 256BIT 2xDVI + 4xHDMI z czterema wyjściami</w:t>
      </w:r>
      <w:r w:rsidRPr="00B93569">
        <w:rPr>
          <w:rFonts w:asciiTheme="minorHAnsi" w:hAnsiTheme="minorHAnsi"/>
        </w:rPr>
        <w:t xml:space="preserve"> HDMI dla dodatkowego połączenia</w:t>
      </w:r>
      <w:r w:rsidR="00A92EAF" w:rsidRPr="00B93569">
        <w:rPr>
          <w:rFonts w:asciiTheme="minorHAnsi" w:hAnsiTheme="minorHAnsi"/>
        </w:rPr>
        <w:t xml:space="preserve"> i wyświetlenia</w:t>
      </w:r>
      <w:r w:rsidRPr="00B93569">
        <w:rPr>
          <w:rFonts w:asciiTheme="minorHAnsi" w:hAnsiTheme="minorHAnsi"/>
        </w:rPr>
        <w:t xml:space="preserve"> </w:t>
      </w:r>
      <w:r w:rsidR="00A92EAF" w:rsidRPr="00B93569">
        <w:rPr>
          <w:rFonts w:asciiTheme="minorHAnsi" w:hAnsiTheme="minorHAnsi"/>
        </w:rPr>
        <w:t xml:space="preserve">zdublowanego </w:t>
      </w:r>
      <w:r w:rsidRPr="00B93569">
        <w:rPr>
          <w:rFonts w:asciiTheme="minorHAnsi" w:hAnsiTheme="minorHAnsi"/>
        </w:rPr>
        <w:t>obrazu wizualizacji. Zdublowany obraz wizualizacji będzie wyświetlany na dostarczony</w:t>
      </w:r>
      <w:r w:rsidR="00C57078" w:rsidRPr="00B93569">
        <w:rPr>
          <w:rFonts w:asciiTheme="minorHAnsi" w:hAnsiTheme="minorHAnsi"/>
        </w:rPr>
        <w:t>ch</w:t>
      </w:r>
      <w:r w:rsidRPr="00B93569">
        <w:rPr>
          <w:rFonts w:asciiTheme="minorHAnsi" w:hAnsiTheme="minorHAnsi"/>
        </w:rPr>
        <w:t xml:space="preserve"> </w:t>
      </w:r>
      <w:r w:rsidR="00C57078" w:rsidRPr="00B93569">
        <w:rPr>
          <w:rFonts w:asciiTheme="minorHAnsi" w:hAnsiTheme="minorHAnsi"/>
        </w:rPr>
        <w:t xml:space="preserve">czterech scalonych telewizorach </w:t>
      </w:r>
      <w:r w:rsidRPr="00B93569">
        <w:rPr>
          <w:rFonts w:asciiTheme="minorHAnsi" w:hAnsiTheme="minorHAnsi"/>
        </w:rPr>
        <w:t xml:space="preserve"> LED </w:t>
      </w:r>
      <w:r w:rsidR="00C57078" w:rsidRPr="00B93569">
        <w:rPr>
          <w:rFonts w:asciiTheme="minorHAnsi" w:hAnsiTheme="minorHAnsi"/>
        </w:rPr>
        <w:t xml:space="preserve">50 </w:t>
      </w:r>
      <w:r w:rsidR="00BD1DD7" w:rsidRPr="00B93569">
        <w:rPr>
          <w:rFonts w:asciiTheme="minorHAnsi" w:hAnsiTheme="minorHAnsi"/>
        </w:rPr>
        <w:t xml:space="preserve">cali i </w:t>
      </w:r>
      <w:r w:rsidR="00C57078" w:rsidRPr="00B93569">
        <w:rPr>
          <w:rFonts w:asciiTheme="minorHAnsi" w:hAnsiTheme="minorHAnsi"/>
        </w:rPr>
        <w:t xml:space="preserve"> zamontowanych</w:t>
      </w:r>
      <w:r w:rsidRPr="00B93569">
        <w:rPr>
          <w:rFonts w:asciiTheme="minorHAnsi" w:hAnsiTheme="minorHAnsi"/>
        </w:rPr>
        <w:t xml:space="preserve"> w sterowni w mie</w:t>
      </w:r>
      <w:r w:rsidR="00BD1DD7" w:rsidRPr="00B93569">
        <w:rPr>
          <w:rFonts w:asciiTheme="minorHAnsi" w:hAnsiTheme="minorHAnsi"/>
        </w:rPr>
        <w:t>jscu istniejącej tablicy synoptycznej, którą należy zdemontować.</w:t>
      </w:r>
    </w:p>
    <w:p w:rsidR="0050289F" w:rsidRPr="00B93569" w:rsidRDefault="003F4FFB" w:rsidP="0050289F">
      <w:pPr>
        <w:ind w:left="709" w:firstLine="567"/>
        <w:rPr>
          <w:rFonts w:asciiTheme="minorHAnsi" w:hAnsiTheme="minorHAnsi"/>
        </w:rPr>
      </w:pPr>
      <w:r w:rsidRPr="00B93569">
        <w:rPr>
          <w:rFonts w:asciiTheme="minorHAnsi" w:hAnsiTheme="minorHAnsi"/>
        </w:rPr>
        <w:t xml:space="preserve">Zainstalować należy na komputerze dostarczonym oprogramowanie wizualizacyjne np. </w:t>
      </w:r>
      <w:proofErr w:type="spellStart"/>
      <w:r w:rsidR="0050289F" w:rsidRPr="00B93569">
        <w:rPr>
          <w:rFonts w:asciiTheme="minorHAnsi" w:hAnsiTheme="minorHAnsi"/>
        </w:rPr>
        <w:t>Wonderware</w:t>
      </w:r>
      <w:proofErr w:type="spellEnd"/>
      <w:r w:rsidR="0050289F" w:rsidRPr="00B93569">
        <w:rPr>
          <w:rFonts w:asciiTheme="minorHAnsi" w:hAnsiTheme="minorHAnsi"/>
        </w:rPr>
        <w:t xml:space="preserve"> </w:t>
      </w:r>
      <w:proofErr w:type="spellStart"/>
      <w:r w:rsidR="0050289F" w:rsidRPr="00B93569">
        <w:rPr>
          <w:rFonts w:asciiTheme="minorHAnsi" w:hAnsiTheme="minorHAnsi"/>
        </w:rPr>
        <w:t>InTouch</w:t>
      </w:r>
      <w:proofErr w:type="spellEnd"/>
      <w:r w:rsidR="0050289F" w:rsidRPr="00B93569">
        <w:rPr>
          <w:rFonts w:asciiTheme="minorHAnsi" w:hAnsiTheme="minorHAnsi"/>
        </w:rPr>
        <w:t xml:space="preserve"> to przemysłowe oprogramowanie zaprojektowane do wizualizacji oraz kontroli procesów produkcyjnych, w pełni zgodne z wytycznymi dla systemów klasy SCADA (</w:t>
      </w:r>
      <w:proofErr w:type="spellStart"/>
      <w:r w:rsidR="0050289F" w:rsidRPr="00B93569">
        <w:rPr>
          <w:rFonts w:asciiTheme="minorHAnsi" w:hAnsiTheme="minorHAnsi"/>
        </w:rPr>
        <w:t>Supervisory</w:t>
      </w:r>
      <w:proofErr w:type="spellEnd"/>
      <w:r w:rsidR="0050289F" w:rsidRPr="00B93569">
        <w:rPr>
          <w:rFonts w:asciiTheme="minorHAnsi" w:hAnsiTheme="minorHAnsi"/>
        </w:rPr>
        <w:t xml:space="preserve"> </w:t>
      </w:r>
      <w:proofErr w:type="spellStart"/>
      <w:r w:rsidR="0050289F" w:rsidRPr="00B93569">
        <w:rPr>
          <w:rFonts w:asciiTheme="minorHAnsi" w:hAnsiTheme="minorHAnsi"/>
        </w:rPr>
        <w:t>Control</w:t>
      </w:r>
      <w:proofErr w:type="spellEnd"/>
      <w:r w:rsidR="0050289F" w:rsidRPr="00B93569">
        <w:rPr>
          <w:rFonts w:asciiTheme="minorHAnsi" w:hAnsiTheme="minorHAnsi"/>
        </w:rPr>
        <w:t xml:space="preserve"> And Data </w:t>
      </w:r>
      <w:proofErr w:type="spellStart"/>
      <w:r w:rsidR="0050289F" w:rsidRPr="00B93569">
        <w:rPr>
          <w:rFonts w:asciiTheme="minorHAnsi" w:hAnsiTheme="minorHAnsi"/>
        </w:rPr>
        <w:t>Acquisition</w:t>
      </w:r>
      <w:proofErr w:type="spellEnd"/>
      <w:r w:rsidR="0050289F" w:rsidRPr="00B93569">
        <w:rPr>
          <w:rFonts w:asciiTheme="minorHAnsi" w:hAnsiTheme="minorHAnsi"/>
        </w:rPr>
        <w:t>) oraz HMI (</w:t>
      </w:r>
      <w:proofErr w:type="spellStart"/>
      <w:r w:rsidR="0050289F" w:rsidRPr="00B93569">
        <w:rPr>
          <w:rFonts w:asciiTheme="minorHAnsi" w:hAnsiTheme="minorHAnsi"/>
        </w:rPr>
        <w:t>Human-Machine-Interface</w:t>
      </w:r>
      <w:proofErr w:type="spellEnd"/>
      <w:r w:rsidR="0050289F" w:rsidRPr="00B93569">
        <w:rPr>
          <w:rFonts w:asciiTheme="minorHAnsi" w:hAnsiTheme="minorHAnsi"/>
        </w:rPr>
        <w:t xml:space="preserve">). Oferuje łatwe w użyciu i intuicyjne środowisko oraz funkcjonalność umożliwiającą szybkie projektowanie, testowanie oraz wdrażanie wartościowych systemów udostępniających użytkownikom dane bezpośrednio z systemów sterownia i produkcji. </w:t>
      </w:r>
      <w:proofErr w:type="spellStart"/>
      <w:r w:rsidR="0050289F" w:rsidRPr="00B93569">
        <w:rPr>
          <w:rFonts w:asciiTheme="minorHAnsi" w:hAnsiTheme="minorHAnsi"/>
        </w:rPr>
        <w:t>InTouch</w:t>
      </w:r>
      <w:proofErr w:type="spellEnd"/>
      <w:r w:rsidR="0050289F" w:rsidRPr="00B93569">
        <w:rPr>
          <w:rFonts w:asciiTheme="minorHAnsi" w:hAnsiTheme="minorHAnsi"/>
        </w:rPr>
        <w:t xml:space="preserve"> to także otwarte i elastyczne oprogramowanie, umożliwiające dostosowanie aplikacji do aktualnych potrzeb przy zachowaniu szerokiego wachlarza połączeń z urządzeniami oraz systemami </w:t>
      </w:r>
      <w:r w:rsidR="0050289F" w:rsidRPr="00B93569">
        <w:rPr>
          <w:rFonts w:asciiTheme="minorHAnsi" w:hAnsiTheme="minorHAnsi"/>
        </w:rPr>
        <w:lastRenderedPageBreak/>
        <w:t>spotykanymi w przemyśle. Wykonanie wizualizacji procesu technologicznego oczyszczalni ścieków gdzie przedstawiony zostanie schemat technologiczny oczyszczalni oraz poszczególne urządzenia uwzględniając ich stan (Praca/Stop/Awaria, Otwarty/Zamknięty) itp. Całość systemu wizualizacji  wykonana zostanie w uzgodnieniu formy graficznej oraz funkcjonalnej z inwestorem</w:t>
      </w:r>
      <w:r w:rsidR="008324B1" w:rsidRPr="00B93569">
        <w:rPr>
          <w:rFonts w:asciiTheme="minorHAnsi" w:hAnsiTheme="minorHAnsi"/>
        </w:rPr>
        <w:t xml:space="preserve"> w ramach ilości 1000 zmiennych dostępnych w zakupionej licencji</w:t>
      </w:r>
      <w:r w:rsidR="0050289F" w:rsidRPr="00B93569">
        <w:rPr>
          <w:rFonts w:asciiTheme="minorHAnsi" w:hAnsiTheme="minorHAnsi"/>
        </w:rPr>
        <w:t>.</w:t>
      </w:r>
    </w:p>
    <w:p w:rsidR="0050289F" w:rsidRPr="00B93569" w:rsidRDefault="0050289F" w:rsidP="0050289F">
      <w:pPr>
        <w:ind w:left="709" w:firstLine="567"/>
        <w:rPr>
          <w:rFonts w:asciiTheme="minorHAnsi" w:hAnsiTheme="minorHAnsi"/>
        </w:rPr>
      </w:pPr>
    </w:p>
    <w:p w:rsidR="0050289F" w:rsidRPr="00B93569" w:rsidRDefault="0050289F" w:rsidP="0050289F">
      <w:pPr>
        <w:ind w:left="1134" w:hanging="425"/>
        <w:rPr>
          <w:rFonts w:asciiTheme="minorHAnsi" w:hAnsiTheme="minorHAnsi"/>
        </w:rPr>
      </w:pPr>
      <w:r w:rsidRPr="00B93569">
        <w:rPr>
          <w:rFonts w:asciiTheme="minorHAnsi" w:hAnsiTheme="minorHAnsi"/>
        </w:rPr>
        <w:t>1.</w:t>
      </w:r>
      <w:r w:rsidRPr="00B93569">
        <w:rPr>
          <w:rFonts w:asciiTheme="minorHAnsi" w:hAnsiTheme="minorHAnsi"/>
        </w:rPr>
        <w:tab/>
        <w:t>Wykonanie okien synoptycznych poszczególnych etapów procesu technologicznego w uzgodnieniu z inwestorem co do formy i treści w ramach zasobów wejść/wyjść budowanego systemu.</w:t>
      </w:r>
    </w:p>
    <w:p w:rsidR="0050289F" w:rsidRPr="00B93569" w:rsidRDefault="0050289F" w:rsidP="0050289F">
      <w:pPr>
        <w:ind w:left="1134" w:hanging="425"/>
        <w:rPr>
          <w:rFonts w:asciiTheme="minorHAnsi" w:hAnsiTheme="minorHAnsi"/>
        </w:rPr>
      </w:pPr>
      <w:r w:rsidRPr="00B93569">
        <w:rPr>
          <w:rFonts w:asciiTheme="minorHAnsi" w:hAnsiTheme="minorHAnsi"/>
        </w:rPr>
        <w:t>2.</w:t>
      </w:r>
      <w:r w:rsidRPr="00B93569">
        <w:rPr>
          <w:rFonts w:asciiTheme="minorHAnsi" w:hAnsiTheme="minorHAnsi"/>
        </w:rPr>
        <w:tab/>
        <w:t xml:space="preserve">Odczyty zmiennych technologicznych oraz nastawy odpowiednich zmiennych procesowych ustalone z inwestorem w ramach możliwości opisanego systemu. </w:t>
      </w:r>
    </w:p>
    <w:p w:rsidR="0050289F" w:rsidRPr="00B93569" w:rsidRDefault="0050289F" w:rsidP="0050289F">
      <w:pPr>
        <w:ind w:left="1134" w:hanging="425"/>
        <w:rPr>
          <w:rFonts w:asciiTheme="minorHAnsi" w:hAnsiTheme="minorHAnsi"/>
        </w:rPr>
      </w:pPr>
      <w:r w:rsidRPr="00B93569">
        <w:rPr>
          <w:rFonts w:asciiTheme="minorHAnsi" w:hAnsiTheme="minorHAnsi"/>
        </w:rPr>
        <w:t>3.</w:t>
      </w:r>
      <w:r w:rsidRPr="00B93569">
        <w:rPr>
          <w:rFonts w:asciiTheme="minorHAnsi" w:hAnsiTheme="minorHAnsi"/>
        </w:rPr>
        <w:tab/>
        <w:t>Wykresy przebiegów czasowych pomiarów.</w:t>
      </w:r>
    </w:p>
    <w:p w:rsidR="0050289F" w:rsidRPr="00B93569" w:rsidRDefault="0050289F" w:rsidP="0050289F">
      <w:pPr>
        <w:ind w:left="1134" w:hanging="425"/>
        <w:rPr>
          <w:rFonts w:asciiTheme="minorHAnsi" w:hAnsiTheme="minorHAnsi"/>
        </w:rPr>
      </w:pPr>
      <w:r w:rsidRPr="00B93569">
        <w:rPr>
          <w:rFonts w:asciiTheme="minorHAnsi" w:hAnsiTheme="minorHAnsi"/>
        </w:rPr>
        <w:t>4.</w:t>
      </w:r>
      <w:r w:rsidRPr="00B93569">
        <w:rPr>
          <w:rFonts w:asciiTheme="minorHAnsi" w:hAnsiTheme="minorHAnsi"/>
        </w:rPr>
        <w:tab/>
        <w:t xml:space="preserve">Archiwizacja danych procesowych oraz eksport danych do jednego z powszechnie stosowanych formatów – </w:t>
      </w:r>
      <w:proofErr w:type="spellStart"/>
      <w:r w:rsidRPr="00B93569">
        <w:rPr>
          <w:rFonts w:asciiTheme="minorHAnsi" w:hAnsiTheme="minorHAnsi"/>
        </w:rPr>
        <w:t>xls</w:t>
      </w:r>
      <w:proofErr w:type="spellEnd"/>
      <w:r w:rsidRPr="00B93569">
        <w:rPr>
          <w:rFonts w:asciiTheme="minorHAnsi" w:hAnsiTheme="minorHAnsi"/>
        </w:rPr>
        <w:t xml:space="preserve"> -  </w:t>
      </w:r>
      <w:proofErr w:type="spellStart"/>
      <w:r w:rsidRPr="00B93569">
        <w:rPr>
          <w:rFonts w:asciiTheme="minorHAnsi" w:hAnsiTheme="minorHAnsi"/>
        </w:rPr>
        <w:t>csv</w:t>
      </w:r>
      <w:proofErr w:type="spellEnd"/>
      <w:r w:rsidRPr="00B93569">
        <w:rPr>
          <w:rFonts w:asciiTheme="minorHAnsi" w:hAnsiTheme="minorHAnsi"/>
        </w:rPr>
        <w:t>. Wykonywanie archiwizacji prosto z wykresu przebiegu czasowego.</w:t>
      </w:r>
    </w:p>
    <w:p w:rsidR="0050289F" w:rsidRPr="00B93569" w:rsidRDefault="0050289F" w:rsidP="0050289F">
      <w:pPr>
        <w:ind w:left="1134" w:hanging="425"/>
        <w:rPr>
          <w:rFonts w:asciiTheme="minorHAnsi" w:hAnsiTheme="minorHAnsi"/>
        </w:rPr>
      </w:pPr>
      <w:r w:rsidRPr="00B93569">
        <w:rPr>
          <w:rFonts w:asciiTheme="minorHAnsi" w:hAnsiTheme="minorHAnsi"/>
        </w:rPr>
        <w:t>5.</w:t>
      </w:r>
      <w:r w:rsidRPr="00B93569">
        <w:rPr>
          <w:rFonts w:asciiTheme="minorHAnsi" w:hAnsiTheme="minorHAnsi"/>
        </w:rPr>
        <w:tab/>
        <w:t>System</w:t>
      </w:r>
      <w:r w:rsidR="000359C0" w:rsidRPr="00B93569">
        <w:rPr>
          <w:rFonts w:asciiTheme="minorHAnsi" w:hAnsiTheme="minorHAnsi"/>
        </w:rPr>
        <w:t xml:space="preserve"> bieżącego</w:t>
      </w:r>
      <w:r w:rsidRPr="00B93569">
        <w:rPr>
          <w:rFonts w:asciiTheme="minorHAnsi" w:hAnsiTheme="minorHAnsi"/>
        </w:rPr>
        <w:t xml:space="preserve"> alarmowania oraz analizy częstotliwości alarmów z urządzeń da możliwość szybkiej i właściwej ingerencj</w:t>
      </w:r>
      <w:r w:rsidR="000359C0" w:rsidRPr="00B93569">
        <w:rPr>
          <w:rFonts w:asciiTheme="minorHAnsi" w:hAnsiTheme="minorHAnsi"/>
        </w:rPr>
        <w:t xml:space="preserve">i w przypadku stanów awaryjnych w postaci wykresu </w:t>
      </w:r>
      <w:proofErr w:type="spellStart"/>
      <w:r w:rsidR="000359C0" w:rsidRPr="00B93569">
        <w:rPr>
          <w:rFonts w:asciiTheme="minorHAnsi" w:hAnsiTheme="minorHAnsi"/>
        </w:rPr>
        <w:t>pareto</w:t>
      </w:r>
      <w:proofErr w:type="spellEnd"/>
      <w:r w:rsidR="000359C0" w:rsidRPr="00B93569">
        <w:rPr>
          <w:rFonts w:asciiTheme="minorHAnsi" w:hAnsiTheme="minorHAnsi"/>
        </w:rPr>
        <w:t xml:space="preserve"> przedstawiającego częstotliwość występowania alarmów oraz historii alarmów na obiekcie oczyszczalni ścieków.</w:t>
      </w:r>
    </w:p>
    <w:p w:rsidR="0050289F" w:rsidRPr="00B93569" w:rsidRDefault="0050289F" w:rsidP="0050289F">
      <w:pPr>
        <w:ind w:left="1134" w:hanging="425"/>
        <w:rPr>
          <w:rFonts w:asciiTheme="minorHAnsi" w:hAnsiTheme="minorHAnsi"/>
        </w:rPr>
      </w:pPr>
      <w:r w:rsidRPr="00B93569">
        <w:rPr>
          <w:rFonts w:asciiTheme="minorHAnsi" w:hAnsiTheme="minorHAnsi"/>
        </w:rPr>
        <w:t>6.</w:t>
      </w:r>
      <w:r w:rsidRPr="00B93569">
        <w:rPr>
          <w:rFonts w:asciiTheme="minorHAnsi" w:hAnsiTheme="minorHAnsi"/>
        </w:rPr>
        <w:tab/>
        <w:t>System obsługi serwisowej urządzeń, gdzie monitorowany jest czas pracy poszczególnych urządzeń (urządzenia monitorowane uzgodnione z inwestorem). Czas ten odejmowany jest od czasu do przeglądu okresowego nastawionego przez operatora</w:t>
      </w:r>
      <w:r w:rsidR="00671CD6" w:rsidRPr="00B93569">
        <w:rPr>
          <w:rFonts w:asciiTheme="minorHAnsi" w:hAnsiTheme="minorHAnsi"/>
        </w:rPr>
        <w:t xml:space="preserve"> i po przekroczeniu czasu powinno zostać wyzwolone ostrzeżenie przeglądu urządzenia</w:t>
      </w:r>
      <w:r w:rsidRPr="00B93569">
        <w:rPr>
          <w:rFonts w:asciiTheme="minorHAnsi" w:hAnsiTheme="minorHAnsi"/>
        </w:rPr>
        <w:t>.</w:t>
      </w:r>
    </w:p>
    <w:p w:rsidR="0050289F" w:rsidRPr="00B93569" w:rsidRDefault="0050289F" w:rsidP="0050289F">
      <w:pPr>
        <w:ind w:left="1134" w:hanging="425"/>
        <w:rPr>
          <w:rFonts w:asciiTheme="minorHAnsi" w:hAnsiTheme="minorHAnsi"/>
        </w:rPr>
      </w:pPr>
      <w:r w:rsidRPr="00B93569">
        <w:rPr>
          <w:rFonts w:asciiTheme="minorHAnsi" w:hAnsiTheme="minorHAnsi"/>
        </w:rPr>
        <w:t>7.</w:t>
      </w:r>
      <w:r w:rsidRPr="00B93569">
        <w:rPr>
          <w:rFonts w:asciiTheme="minorHAnsi" w:hAnsiTheme="minorHAnsi"/>
        </w:rPr>
        <w:tab/>
        <w:t>System sporządzania raportów. Dobowe miesięczne i roczne czasy pracy urządzeń</w:t>
      </w:r>
      <w:r w:rsidR="006F3290">
        <w:rPr>
          <w:rFonts w:asciiTheme="minorHAnsi" w:hAnsiTheme="minorHAnsi"/>
        </w:rPr>
        <w:t>, wielkości przepływów</w:t>
      </w:r>
      <w:r w:rsidRPr="00B93569">
        <w:rPr>
          <w:rFonts w:asciiTheme="minorHAnsi" w:hAnsiTheme="minorHAnsi"/>
        </w:rPr>
        <w:t xml:space="preserve"> będą dostępne w formie raportu (urządzenia monitorowane w systemie obsługi serwisowej) </w:t>
      </w:r>
    </w:p>
    <w:p w:rsidR="0050289F" w:rsidRPr="00B93569" w:rsidRDefault="0050289F" w:rsidP="0050289F">
      <w:pPr>
        <w:ind w:left="1134" w:hanging="425"/>
        <w:rPr>
          <w:rFonts w:asciiTheme="minorHAnsi" w:hAnsiTheme="minorHAnsi"/>
        </w:rPr>
      </w:pPr>
      <w:r w:rsidRPr="00B93569">
        <w:rPr>
          <w:rFonts w:asciiTheme="minorHAnsi" w:hAnsiTheme="minorHAnsi"/>
        </w:rPr>
        <w:t>8.</w:t>
      </w:r>
      <w:r w:rsidRPr="00B93569">
        <w:rPr>
          <w:rFonts w:asciiTheme="minorHAnsi" w:hAnsiTheme="minorHAnsi"/>
        </w:rPr>
        <w:tab/>
        <w:t>System hierarchii logowania użytkowników pozwoli na kontrolę dostępu do danych oraz nastaw procesowych oczyszczalni.</w:t>
      </w:r>
    </w:p>
    <w:p w:rsidR="002E3934" w:rsidRPr="00B93569" w:rsidRDefault="001D62ED" w:rsidP="005D0C7E">
      <w:pPr>
        <w:pStyle w:val="Nagwek1"/>
      </w:pPr>
      <w:bookmarkStart w:id="4" w:name="_Toc523518830"/>
      <w:bookmarkStart w:id="5" w:name="_Toc523518854"/>
      <w:bookmarkStart w:id="6" w:name="_Toc523518922"/>
      <w:bookmarkStart w:id="7" w:name="_Toc523518945"/>
      <w:bookmarkStart w:id="8" w:name="_Toc523518855"/>
      <w:bookmarkStart w:id="9" w:name="_Toc525044548"/>
      <w:bookmarkEnd w:id="4"/>
      <w:bookmarkEnd w:id="5"/>
      <w:bookmarkEnd w:id="6"/>
      <w:bookmarkEnd w:id="7"/>
      <w:bookmarkEnd w:id="8"/>
      <w:r w:rsidRPr="00B93569">
        <w:t>Opis</w:t>
      </w:r>
      <w:r w:rsidR="00BD155A" w:rsidRPr="00B93569">
        <w:t xml:space="preserve"> sieci</w:t>
      </w:r>
      <w:bookmarkEnd w:id="9"/>
      <w:r w:rsidR="00BD155A" w:rsidRPr="00B93569">
        <w:t xml:space="preserve"> </w:t>
      </w:r>
    </w:p>
    <w:p w:rsidR="008324B1" w:rsidRPr="00B93569" w:rsidRDefault="008324B1" w:rsidP="008324B1"/>
    <w:p w:rsidR="002E3934" w:rsidRPr="00B93569" w:rsidRDefault="002E3934" w:rsidP="008324B1">
      <w:pPr>
        <w:pStyle w:val="Akapitzlist"/>
        <w:ind w:firstLine="556"/>
        <w:rPr>
          <w:rFonts w:asciiTheme="minorHAnsi" w:hAnsiTheme="minorHAnsi"/>
        </w:rPr>
      </w:pPr>
      <w:r w:rsidRPr="00B93569">
        <w:rPr>
          <w:rFonts w:asciiTheme="minorHAnsi" w:hAnsiTheme="minorHAnsi"/>
        </w:rPr>
        <w:t>Inwestor wykonał we własnym zakresie okablowanie sieci światło</w:t>
      </w:r>
      <w:r w:rsidR="001D62ED" w:rsidRPr="00B93569">
        <w:rPr>
          <w:rFonts w:asciiTheme="minorHAnsi" w:hAnsiTheme="minorHAnsi"/>
        </w:rPr>
        <w:t>wo</w:t>
      </w:r>
      <w:r w:rsidRPr="00B93569">
        <w:rPr>
          <w:rFonts w:asciiTheme="minorHAnsi" w:hAnsiTheme="minorHAnsi"/>
        </w:rPr>
        <w:t xml:space="preserve">dowej plan sieci ukazuje rys nr </w:t>
      </w:r>
      <w:r w:rsidR="00C27EAF">
        <w:rPr>
          <w:rFonts w:asciiTheme="minorHAnsi" w:hAnsiTheme="minorHAnsi"/>
        </w:rPr>
        <w:t>2 i nr 3</w:t>
      </w:r>
      <w:r w:rsidRPr="00B93569">
        <w:rPr>
          <w:rFonts w:asciiTheme="minorHAnsi" w:hAnsiTheme="minorHAnsi"/>
        </w:rPr>
        <w:t>. Sieć oparta jest na światłowodzie jedno</w:t>
      </w:r>
      <w:r w:rsidR="001D62ED" w:rsidRPr="00B93569">
        <w:rPr>
          <w:rFonts w:asciiTheme="minorHAnsi" w:hAnsiTheme="minorHAnsi"/>
        </w:rPr>
        <w:t>-</w:t>
      </w:r>
      <w:r w:rsidRPr="00B93569">
        <w:rPr>
          <w:rFonts w:asciiTheme="minorHAnsi" w:hAnsiTheme="minorHAnsi"/>
        </w:rPr>
        <w:t>modowym</w:t>
      </w:r>
      <w:r w:rsidR="00FE04EE" w:rsidRPr="00B93569">
        <w:rPr>
          <w:rFonts w:asciiTheme="minorHAnsi" w:hAnsiTheme="minorHAnsi"/>
        </w:rPr>
        <w:t xml:space="preserve"> kabel </w:t>
      </w:r>
      <w:r w:rsidRPr="00B93569">
        <w:rPr>
          <w:rFonts w:asciiTheme="minorHAnsi" w:hAnsiTheme="minorHAnsi"/>
        </w:rPr>
        <w:t>typu</w:t>
      </w:r>
      <w:r w:rsidR="00FE04EE" w:rsidRPr="00B93569">
        <w:rPr>
          <w:rFonts w:asciiTheme="minorHAnsi" w:hAnsiTheme="minorHAnsi"/>
        </w:rPr>
        <w:t xml:space="preserve">: EXO 1,5kN kabel z centralną tubą luźną LSOH  12F 9/125 G.652D. </w:t>
      </w:r>
      <w:r w:rsidR="00933F05" w:rsidRPr="00B93569">
        <w:rPr>
          <w:rFonts w:asciiTheme="minorHAnsi" w:hAnsiTheme="minorHAnsi"/>
        </w:rPr>
        <w:t>Dwanaście włókien pozwala na utworzenie następujących sieci:</w:t>
      </w:r>
    </w:p>
    <w:p w:rsidR="00933F05" w:rsidRPr="00B93569" w:rsidRDefault="00933F05" w:rsidP="00933F05">
      <w:pPr>
        <w:pStyle w:val="Akapitzlist"/>
        <w:numPr>
          <w:ilvl w:val="0"/>
          <w:numId w:val="20"/>
        </w:numPr>
        <w:rPr>
          <w:rFonts w:asciiTheme="minorHAnsi" w:hAnsiTheme="minorHAnsi"/>
        </w:rPr>
      </w:pPr>
      <w:r w:rsidRPr="00B93569">
        <w:rPr>
          <w:rFonts w:asciiTheme="minorHAnsi" w:hAnsiTheme="minorHAnsi"/>
        </w:rPr>
        <w:t>PROFINET – komunikacja systemu sterowania w wersji RING</w:t>
      </w:r>
      <w:r w:rsidR="00015545" w:rsidRPr="00B93569">
        <w:rPr>
          <w:rFonts w:asciiTheme="minorHAnsi" w:hAnsiTheme="minorHAnsi"/>
        </w:rPr>
        <w:t xml:space="preserve"> (okrąg)</w:t>
      </w:r>
    </w:p>
    <w:p w:rsidR="00933F05" w:rsidRPr="00B93569" w:rsidRDefault="00933F05" w:rsidP="00933F05">
      <w:pPr>
        <w:pStyle w:val="Akapitzlist"/>
        <w:numPr>
          <w:ilvl w:val="0"/>
          <w:numId w:val="20"/>
        </w:numPr>
        <w:rPr>
          <w:rFonts w:asciiTheme="minorHAnsi" w:hAnsiTheme="minorHAnsi"/>
        </w:rPr>
      </w:pPr>
      <w:r w:rsidRPr="00B93569">
        <w:rPr>
          <w:rFonts w:asciiTheme="minorHAnsi" w:hAnsiTheme="minorHAnsi"/>
        </w:rPr>
        <w:t xml:space="preserve">Sieć monitoringu obiektu kamerami przemysłowymi </w:t>
      </w:r>
      <w:r w:rsidR="005D4CB0" w:rsidRPr="00B93569">
        <w:rPr>
          <w:rFonts w:asciiTheme="minorHAnsi" w:hAnsiTheme="minorHAnsi"/>
        </w:rPr>
        <w:t xml:space="preserve">CCTV </w:t>
      </w:r>
      <w:r w:rsidRPr="00B93569">
        <w:rPr>
          <w:rFonts w:asciiTheme="minorHAnsi" w:hAnsiTheme="minorHAnsi"/>
        </w:rPr>
        <w:t>IP</w:t>
      </w:r>
    </w:p>
    <w:p w:rsidR="00BD155A" w:rsidRPr="00B93569" w:rsidRDefault="00933F05" w:rsidP="007979A3">
      <w:pPr>
        <w:pStyle w:val="Akapitzlist"/>
        <w:numPr>
          <w:ilvl w:val="0"/>
          <w:numId w:val="20"/>
        </w:numPr>
        <w:rPr>
          <w:rFonts w:asciiTheme="minorHAnsi" w:hAnsiTheme="minorHAnsi"/>
        </w:rPr>
      </w:pPr>
      <w:r w:rsidRPr="00B93569">
        <w:rPr>
          <w:rFonts w:asciiTheme="minorHAnsi" w:hAnsiTheme="minorHAnsi"/>
        </w:rPr>
        <w:t>Sieć intranet dla potrzeb bezpośredniej komunikacji</w:t>
      </w:r>
      <w:r w:rsidR="005D4CB0" w:rsidRPr="00B93569">
        <w:rPr>
          <w:rFonts w:asciiTheme="minorHAnsi" w:hAnsiTheme="minorHAnsi"/>
        </w:rPr>
        <w:t xml:space="preserve"> urządzeń</w:t>
      </w:r>
      <w:r w:rsidRPr="00B93569">
        <w:rPr>
          <w:rFonts w:asciiTheme="minorHAnsi" w:hAnsiTheme="minorHAnsi"/>
        </w:rPr>
        <w:t xml:space="preserve"> z systemem SCADA </w:t>
      </w:r>
    </w:p>
    <w:p w:rsidR="00933F05" w:rsidRPr="00B93569" w:rsidRDefault="00933F05" w:rsidP="007979A3">
      <w:pPr>
        <w:pStyle w:val="Akapitzlist"/>
        <w:numPr>
          <w:ilvl w:val="0"/>
          <w:numId w:val="20"/>
        </w:numPr>
        <w:rPr>
          <w:rFonts w:asciiTheme="minorHAnsi" w:hAnsiTheme="minorHAnsi"/>
        </w:rPr>
      </w:pPr>
      <w:r w:rsidRPr="00B93569">
        <w:rPr>
          <w:rFonts w:asciiTheme="minorHAnsi" w:hAnsiTheme="minorHAnsi"/>
        </w:rPr>
        <w:t>Sieć dostępu do Internetu w obrębie podłączonych budynków.</w:t>
      </w:r>
    </w:p>
    <w:p w:rsidR="00933F05" w:rsidRPr="00B93569" w:rsidRDefault="00052585" w:rsidP="005935E5">
      <w:pPr>
        <w:pStyle w:val="Nagwek2"/>
        <w:numPr>
          <w:ilvl w:val="1"/>
          <w:numId w:val="9"/>
        </w:numPr>
        <w:rPr>
          <w:b/>
        </w:rPr>
      </w:pPr>
      <w:bookmarkStart w:id="10" w:name="_Toc525044549"/>
      <w:r w:rsidRPr="00B93569">
        <w:rPr>
          <w:b/>
        </w:rPr>
        <w:t xml:space="preserve">Wykonanie </w:t>
      </w:r>
      <w:r w:rsidR="00933F05" w:rsidRPr="00B93569">
        <w:rPr>
          <w:b/>
        </w:rPr>
        <w:t>połączeń struktury sieci</w:t>
      </w:r>
      <w:r w:rsidRPr="00B93569">
        <w:rPr>
          <w:b/>
        </w:rPr>
        <w:t xml:space="preserve"> oraz automatyki</w:t>
      </w:r>
      <w:r w:rsidR="00933F05" w:rsidRPr="00B93569">
        <w:rPr>
          <w:b/>
        </w:rPr>
        <w:t>.</w:t>
      </w:r>
      <w:bookmarkEnd w:id="10"/>
    </w:p>
    <w:p w:rsidR="00933F05" w:rsidRPr="00B93569" w:rsidRDefault="00933F05" w:rsidP="00933F05">
      <w:pPr>
        <w:rPr>
          <w:rFonts w:asciiTheme="minorHAnsi" w:hAnsiTheme="minorHAnsi"/>
        </w:rPr>
      </w:pPr>
    </w:p>
    <w:p w:rsidR="004F796D" w:rsidRDefault="00933F05" w:rsidP="00A91126">
      <w:pPr>
        <w:ind w:left="426" w:firstLine="571"/>
        <w:rPr>
          <w:rFonts w:asciiTheme="minorHAnsi" w:hAnsiTheme="minorHAnsi"/>
        </w:rPr>
      </w:pPr>
      <w:r w:rsidRPr="00B93569">
        <w:rPr>
          <w:rFonts w:asciiTheme="minorHAnsi" w:hAnsiTheme="minorHAnsi"/>
        </w:rPr>
        <w:t xml:space="preserve">Należy </w:t>
      </w:r>
      <w:r w:rsidR="00B93569" w:rsidRPr="00B93569">
        <w:rPr>
          <w:rFonts w:asciiTheme="minorHAnsi" w:hAnsiTheme="minorHAnsi"/>
        </w:rPr>
        <w:t xml:space="preserve">dostarczyć i </w:t>
      </w:r>
      <w:r w:rsidRPr="00B93569">
        <w:rPr>
          <w:rFonts w:asciiTheme="minorHAnsi" w:hAnsiTheme="minorHAnsi"/>
        </w:rPr>
        <w:t>wykonać montaż osprzętu sieciowego do obsługi poszczególnych podsieci</w:t>
      </w:r>
      <w:r w:rsidR="00B93569" w:rsidRPr="00B93569">
        <w:rPr>
          <w:rFonts w:asciiTheme="minorHAnsi" w:hAnsiTheme="minorHAnsi"/>
        </w:rPr>
        <w:t xml:space="preserve"> według poniższego opisu</w:t>
      </w:r>
      <w:r w:rsidRPr="00B93569">
        <w:rPr>
          <w:rFonts w:asciiTheme="minorHAnsi" w:hAnsiTheme="minorHAnsi"/>
        </w:rPr>
        <w:t xml:space="preserve">. </w:t>
      </w:r>
    </w:p>
    <w:p w:rsidR="00B93569" w:rsidRPr="004F796D" w:rsidRDefault="004F796D" w:rsidP="00A91126">
      <w:pPr>
        <w:ind w:left="426" w:firstLine="571"/>
        <w:rPr>
          <w:rFonts w:asciiTheme="minorHAnsi" w:hAnsiTheme="minorHAnsi"/>
          <w:b/>
        </w:rPr>
      </w:pPr>
      <w:r w:rsidRPr="004F796D">
        <w:rPr>
          <w:rFonts w:asciiTheme="minorHAnsi" w:hAnsiTheme="minorHAnsi"/>
          <w:b/>
        </w:rPr>
        <w:lastRenderedPageBreak/>
        <w:t xml:space="preserve">Wymagane cechy osprzętu sieciowego typu </w:t>
      </w:r>
      <w:proofErr w:type="spellStart"/>
      <w:r w:rsidRPr="004F796D">
        <w:rPr>
          <w:rFonts w:asciiTheme="minorHAnsi" w:hAnsiTheme="minorHAnsi"/>
          <w:b/>
        </w:rPr>
        <w:t>switch</w:t>
      </w:r>
      <w:proofErr w:type="spellEnd"/>
      <w:r w:rsidR="00B93569" w:rsidRPr="004F796D">
        <w:rPr>
          <w:rFonts w:asciiTheme="minorHAnsi" w:hAnsiTheme="minorHAnsi"/>
          <w:b/>
        </w:rPr>
        <w:t xml:space="preserve"> to:</w:t>
      </w:r>
    </w:p>
    <w:p w:rsidR="004F796D" w:rsidRPr="00B93569" w:rsidRDefault="004F796D" w:rsidP="00A91126">
      <w:pPr>
        <w:ind w:left="426" w:firstLine="571"/>
        <w:rPr>
          <w:rFonts w:asciiTheme="minorHAnsi" w:hAnsiTheme="minorHAnsi"/>
        </w:rPr>
      </w:pPr>
    </w:p>
    <w:p w:rsidR="00B93569" w:rsidRPr="00B93569" w:rsidRDefault="00B93569" w:rsidP="00B93569">
      <w:pPr>
        <w:pStyle w:val="Akapitzlist"/>
        <w:numPr>
          <w:ilvl w:val="0"/>
          <w:numId w:val="31"/>
        </w:numPr>
        <w:rPr>
          <w:rFonts w:asciiTheme="minorHAnsi" w:hAnsiTheme="minorHAnsi"/>
        </w:rPr>
      </w:pPr>
      <w:r w:rsidRPr="00B93569">
        <w:rPr>
          <w:rFonts w:asciiTheme="minorHAnsi" w:hAnsiTheme="minorHAnsi"/>
        </w:rPr>
        <w:t>Alarmowe wyjścia przekaźnikowe dla portu i zasilania</w:t>
      </w:r>
    </w:p>
    <w:p w:rsidR="00B93569" w:rsidRPr="00B93569" w:rsidRDefault="00B93569" w:rsidP="00B93569">
      <w:pPr>
        <w:pStyle w:val="Akapitzlist"/>
        <w:numPr>
          <w:ilvl w:val="0"/>
          <w:numId w:val="31"/>
        </w:numPr>
        <w:rPr>
          <w:rFonts w:asciiTheme="minorHAnsi" w:hAnsiTheme="minorHAnsi"/>
        </w:rPr>
      </w:pPr>
      <w:r w:rsidRPr="00B93569">
        <w:rPr>
          <w:rFonts w:asciiTheme="minorHAnsi" w:hAnsiTheme="minorHAnsi"/>
        </w:rPr>
        <w:t>Redundancja zasilania</w:t>
      </w:r>
    </w:p>
    <w:p w:rsidR="00B93569" w:rsidRPr="00B93569" w:rsidRDefault="00B93569" w:rsidP="00B93569">
      <w:pPr>
        <w:pStyle w:val="Akapitzlist"/>
        <w:numPr>
          <w:ilvl w:val="0"/>
          <w:numId w:val="31"/>
        </w:numPr>
        <w:rPr>
          <w:rFonts w:asciiTheme="minorHAnsi" w:hAnsiTheme="minorHAnsi"/>
        </w:rPr>
      </w:pPr>
      <w:r w:rsidRPr="00B93569">
        <w:rPr>
          <w:rFonts w:asciiTheme="minorHAnsi" w:hAnsiTheme="minorHAnsi"/>
        </w:rPr>
        <w:t>Solidna aluminiowa obudowa o stopniu ochrony IP31</w:t>
      </w:r>
    </w:p>
    <w:p w:rsidR="00B93569" w:rsidRPr="00B93569" w:rsidRDefault="00B93569" w:rsidP="00B93569">
      <w:pPr>
        <w:pStyle w:val="Akapitzlist"/>
        <w:numPr>
          <w:ilvl w:val="0"/>
          <w:numId w:val="31"/>
        </w:numPr>
        <w:rPr>
          <w:rFonts w:asciiTheme="minorHAnsi" w:hAnsiTheme="minorHAnsi"/>
        </w:rPr>
      </w:pPr>
      <w:r w:rsidRPr="00B93569">
        <w:rPr>
          <w:rFonts w:asciiTheme="minorHAnsi" w:hAnsiTheme="minorHAnsi"/>
        </w:rPr>
        <w:t>Szeroki zakres temperatur pracy: -25...+70°C</w:t>
      </w:r>
    </w:p>
    <w:p w:rsidR="00B93569" w:rsidRPr="00B93569" w:rsidRDefault="00B93569" w:rsidP="00B93569">
      <w:pPr>
        <w:pStyle w:val="Akapitzlist"/>
        <w:numPr>
          <w:ilvl w:val="0"/>
          <w:numId w:val="31"/>
        </w:numPr>
        <w:rPr>
          <w:rFonts w:asciiTheme="minorHAnsi" w:hAnsiTheme="minorHAnsi"/>
        </w:rPr>
      </w:pPr>
      <w:r w:rsidRPr="00B93569">
        <w:rPr>
          <w:rFonts w:asciiTheme="minorHAnsi" w:hAnsiTheme="minorHAnsi"/>
        </w:rPr>
        <w:t>Gwarancja: 54 miesiące</w:t>
      </w:r>
    </w:p>
    <w:p w:rsidR="00B93569" w:rsidRDefault="00B93569" w:rsidP="00B93569">
      <w:pPr>
        <w:pStyle w:val="Akapitzlist"/>
        <w:numPr>
          <w:ilvl w:val="0"/>
          <w:numId w:val="31"/>
        </w:numPr>
        <w:rPr>
          <w:rFonts w:asciiTheme="minorHAnsi" w:hAnsiTheme="minorHAnsi"/>
        </w:rPr>
      </w:pPr>
      <w:r w:rsidRPr="00B93569">
        <w:rPr>
          <w:rFonts w:asciiTheme="minorHAnsi" w:hAnsiTheme="minorHAnsi"/>
        </w:rPr>
        <w:t xml:space="preserve">Obsługa przemysłowego protokołu </w:t>
      </w:r>
      <w:proofErr w:type="spellStart"/>
      <w:r w:rsidRPr="00B93569">
        <w:rPr>
          <w:rFonts w:asciiTheme="minorHAnsi" w:hAnsiTheme="minorHAnsi"/>
        </w:rPr>
        <w:t>Modbus</w:t>
      </w:r>
      <w:proofErr w:type="spellEnd"/>
      <w:r w:rsidRPr="00B93569">
        <w:rPr>
          <w:rFonts w:asciiTheme="minorHAnsi" w:hAnsiTheme="minorHAnsi"/>
        </w:rPr>
        <w:t xml:space="preserve"> TCP/IP</w:t>
      </w:r>
    </w:p>
    <w:p w:rsidR="004F796D" w:rsidRPr="00B93569" w:rsidRDefault="004F796D" w:rsidP="004F796D">
      <w:pPr>
        <w:pStyle w:val="Akapitzlist"/>
        <w:ind w:left="1717"/>
        <w:rPr>
          <w:rFonts w:asciiTheme="minorHAnsi" w:hAnsiTheme="minorHAnsi"/>
        </w:rPr>
      </w:pPr>
    </w:p>
    <w:p w:rsidR="00933F05" w:rsidRPr="00B93569" w:rsidRDefault="00933F05" w:rsidP="00A91126">
      <w:pPr>
        <w:ind w:left="426" w:firstLine="571"/>
        <w:rPr>
          <w:rFonts w:asciiTheme="minorHAnsi" w:hAnsiTheme="minorHAnsi"/>
        </w:rPr>
      </w:pPr>
      <w:r w:rsidRPr="00B93569">
        <w:rPr>
          <w:rFonts w:asciiTheme="minorHAnsi" w:hAnsiTheme="minorHAnsi"/>
        </w:rPr>
        <w:t xml:space="preserve">Do </w:t>
      </w:r>
      <w:r w:rsidR="00B93569" w:rsidRPr="00B93569">
        <w:rPr>
          <w:rFonts w:asciiTheme="minorHAnsi" w:hAnsiTheme="minorHAnsi"/>
        </w:rPr>
        <w:t>budowy sieci</w:t>
      </w:r>
      <w:r w:rsidRPr="00B93569">
        <w:rPr>
          <w:rFonts w:asciiTheme="minorHAnsi" w:hAnsiTheme="minorHAnsi"/>
        </w:rPr>
        <w:t xml:space="preserve"> przewidziano </w:t>
      </w:r>
      <w:r w:rsidR="003E1834" w:rsidRPr="00B93569">
        <w:rPr>
          <w:rFonts w:asciiTheme="minorHAnsi" w:hAnsiTheme="minorHAnsi"/>
        </w:rPr>
        <w:t xml:space="preserve">zabudowę przełącznic światłowodowych odpowiednich co do ilości kabli i włókien wprowadzonych do szaf z przełącznicami. </w:t>
      </w:r>
      <w:r w:rsidR="005D4CB0" w:rsidRPr="00B93569">
        <w:rPr>
          <w:rFonts w:asciiTheme="minorHAnsi" w:hAnsiTheme="minorHAnsi"/>
        </w:rPr>
        <w:t xml:space="preserve">Należy wykonać spawania </w:t>
      </w:r>
      <w:r w:rsidR="002D2EF8" w:rsidRPr="00B93569">
        <w:rPr>
          <w:rFonts w:asciiTheme="minorHAnsi" w:hAnsiTheme="minorHAnsi"/>
        </w:rPr>
        <w:t xml:space="preserve">wszystkich </w:t>
      </w:r>
      <w:r w:rsidR="005D4CB0" w:rsidRPr="00B93569">
        <w:rPr>
          <w:rFonts w:asciiTheme="minorHAnsi" w:hAnsiTheme="minorHAnsi"/>
        </w:rPr>
        <w:t xml:space="preserve">włókien </w:t>
      </w:r>
      <w:r w:rsidR="002D2EF8" w:rsidRPr="00B93569">
        <w:rPr>
          <w:rFonts w:asciiTheme="minorHAnsi" w:hAnsiTheme="minorHAnsi"/>
        </w:rPr>
        <w:t>łącząc je z „</w:t>
      </w:r>
      <w:proofErr w:type="spellStart"/>
      <w:r w:rsidR="002D2EF8" w:rsidRPr="00B93569">
        <w:rPr>
          <w:rFonts w:asciiTheme="minorHAnsi" w:hAnsiTheme="minorHAnsi"/>
        </w:rPr>
        <w:t>pigtailami</w:t>
      </w:r>
      <w:proofErr w:type="spellEnd"/>
      <w:r w:rsidR="002D2EF8" w:rsidRPr="00B93569">
        <w:rPr>
          <w:rFonts w:asciiTheme="minorHAnsi" w:hAnsiTheme="minorHAnsi"/>
        </w:rPr>
        <w:t xml:space="preserve">” </w:t>
      </w:r>
      <w:r w:rsidR="005D4CB0" w:rsidRPr="00B93569">
        <w:rPr>
          <w:rFonts w:asciiTheme="minorHAnsi" w:hAnsiTheme="minorHAnsi"/>
        </w:rPr>
        <w:t>tak aby wprowadzić wszystkie włókna kabli doprowadzonych do przełącznic.</w:t>
      </w:r>
    </w:p>
    <w:p w:rsidR="005D4CB0" w:rsidRPr="00B93569" w:rsidRDefault="005D4CB0" w:rsidP="00933F05">
      <w:pPr>
        <w:ind w:left="576"/>
        <w:rPr>
          <w:rFonts w:asciiTheme="minorHAnsi" w:hAnsiTheme="minorHAnsi"/>
        </w:rPr>
      </w:pPr>
    </w:p>
    <w:p w:rsidR="006B260E" w:rsidRPr="00B93569" w:rsidRDefault="003F4FFB" w:rsidP="00232460">
      <w:pPr>
        <w:pStyle w:val="Nagwek3"/>
      </w:pPr>
      <w:bookmarkStart w:id="11" w:name="_Toc525044550"/>
      <w:r w:rsidRPr="00B93569">
        <w:t>Etap I</w:t>
      </w:r>
      <w:r w:rsidR="00F10FD6" w:rsidRPr="00B93569">
        <w:t>: Sterownia, Rozdzielnia</w:t>
      </w:r>
      <w:r w:rsidR="00A335EF">
        <w:t xml:space="preserve"> główna,</w:t>
      </w:r>
      <w:r w:rsidR="00F10FD6" w:rsidRPr="00B93569">
        <w:t xml:space="preserve"> Hala Krat</w:t>
      </w:r>
      <w:bookmarkEnd w:id="11"/>
    </w:p>
    <w:p w:rsidR="006B260E" w:rsidRPr="00B93569" w:rsidRDefault="006B260E" w:rsidP="006B260E"/>
    <w:p w:rsidR="005D4CB0" w:rsidRPr="00B93569" w:rsidRDefault="005D4CB0" w:rsidP="00C51C9E">
      <w:pPr>
        <w:ind w:left="708" w:firstLine="708"/>
        <w:rPr>
          <w:rFonts w:asciiTheme="minorHAnsi" w:hAnsiTheme="minorHAnsi"/>
          <w:b/>
        </w:rPr>
      </w:pPr>
      <w:r w:rsidRPr="00B93569">
        <w:rPr>
          <w:rFonts w:asciiTheme="minorHAnsi" w:hAnsiTheme="minorHAnsi"/>
          <w:b/>
        </w:rPr>
        <w:t xml:space="preserve">Budynek administracyjny sterownia: </w:t>
      </w:r>
    </w:p>
    <w:p w:rsidR="00C5694A" w:rsidRPr="00B93569" w:rsidRDefault="00C5694A" w:rsidP="00A97791">
      <w:pPr>
        <w:ind w:left="708" w:firstLine="708"/>
        <w:rPr>
          <w:rFonts w:asciiTheme="minorHAnsi" w:hAnsiTheme="minorHAnsi"/>
        </w:rPr>
      </w:pPr>
    </w:p>
    <w:p w:rsidR="00981774" w:rsidRPr="00B93569" w:rsidRDefault="005D4CB0" w:rsidP="00A97791">
      <w:pPr>
        <w:ind w:left="708" w:firstLine="708"/>
        <w:rPr>
          <w:rFonts w:asciiTheme="minorHAnsi" w:hAnsiTheme="minorHAnsi"/>
        </w:rPr>
      </w:pPr>
      <w:r w:rsidRPr="00B93569">
        <w:rPr>
          <w:rFonts w:asciiTheme="minorHAnsi" w:hAnsiTheme="minorHAnsi"/>
        </w:rPr>
        <w:t xml:space="preserve">Montaż szafy np.: </w:t>
      </w:r>
      <w:proofErr w:type="spellStart"/>
      <w:r w:rsidR="00A97791" w:rsidRPr="00B93569">
        <w:rPr>
          <w:rFonts w:asciiTheme="minorHAnsi" w:hAnsiTheme="minorHAnsi"/>
        </w:rPr>
        <w:t>Fibrain</w:t>
      </w:r>
      <w:proofErr w:type="spellEnd"/>
      <w:r w:rsidR="00A97791" w:rsidRPr="00B93569">
        <w:rPr>
          <w:rFonts w:asciiTheme="minorHAnsi" w:hAnsiTheme="minorHAnsi"/>
        </w:rPr>
        <w:t xml:space="preserve"> SWJ-06-400-S04-B</w:t>
      </w:r>
      <w:r w:rsidR="0099141B" w:rsidRPr="00B93569">
        <w:rPr>
          <w:rFonts w:asciiTheme="minorHAnsi" w:hAnsiTheme="minorHAnsi"/>
        </w:rPr>
        <w:t xml:space="preserve">  w szafie należy</w:t>
      </w:r>
      <w:r w:rsidR="000359C0" w:rsidRPr="00B93569">
        <w:rPr>
          <w:rFonts w:asciiTheme="minorHAnsi" w:hAnsiTheme="minorHAnsi"/>
        </w:rPr>
        <w:t xml:space="preserve"> doprowadzić do niej istniejące kable światłowodowe,</w:t>
      </w:r>
      <w:r w:rsidR="0099141B" w:rsidRPr="00B93569">
        <w:rPr>
          <w:rFonts w:asciiTheme="minorHAnsi" w:hAnsiTheme="minorHAnsi"/>
        </w:rPr>
        <w:t xml:space="preserve"> zabudować przełącznicę np.: </w:t>
      </w:r>
      <w:r w:rsidR="003B1932" w:rsidRPr="00B93569">
        <w:rPr>
          <w:rFonts w:asciiTheme="minorHAnsi" w:hAnsiTheme="minorHAnsi"/>
        </w:rPr>
        <w:t xml:space="preserve"> </w:t>
      </w:r>
      <w:r w:rsidR="00ED59E4" w:rsidRPr="00B93569">
        <w:rPr>
          <w:rFonts w:asciiTheme="minorHAnsi" w:hAnsiTheme="minorHAnsi"/>
        </w:rPr>
        <w:t>FB1202 z płytą</w:t>
      </w:r>
      <w:r w:rsidR="00BE6BF1" w:rsidRPr="00B93569">
        <w:rPr>
          <w:rFonts w:asciiTheme="minorHAnsi" w:hAnsiTheme="minorHAnsi"/>
        </w:rPr>
        <w:t xml:space="preserve"> montażowa np. FB2044</w:t>
      </w:r>
      <w:r w:rsidR="006450E9" w:rsidRPr="00B93569">
        <w:rPr>
          <w:rFonts w:asciiTheme="minorHAnsi" w:hAnsiTheme="minorHAnsi"/>
        </w:rPr>
        <w:t xml:space="preserve"> </w:t>
      </w:r>
      <w:r w:rsidR="00ED59E4" w:rsidRPr="00B93569">
        <w:rPr>
          <w:rFonts w:asciiTheme="minorHAnsi" w:hAnsiTheme="minorHAnsi"/>
        </w:rPr>
        <w:t>bez śrub,</w:t>
      </w:r>
      <w:r w:rsidR="00A97791" w:rsidRPr="00B93569">
        <w:rPr>
          <w:rFonts w:asciiTheme="minorHAnsi" w:hAnsiTheme="minorHAnsi"/>
        </w:rPr>
        <w:t xml:space="preserve"> wraz z osprzętem </w:t>
      </w:r>
      <w:r w:rsidR="00ED59E4" w:rsidRPr="00B93569">
        <w:rPr>
          <w:rFonts w:asciiTheme="minorHAnsi" w:hAnsiTheme="minorHAnsi"/>
        </w:rPr>
        <w:t xml:space="preserve">2 tacki 24 spawy </w:t>
      </w:r>
      <w:r w:rsidR="00A97791" w:rsidRPr="00B93569">
        <w:rPr>
          <w:rFonts w:asciiTheme="minorHAnsi" w:hAnsiTheme="minorHAnsi"/>
        </w:rPr>
        <w:t xml:space="preserve">do ułożenia </w:t>
      </w:r>
      <w:r w:rsidR="00DA1AF9" w:rsidRPr="00B93569">
        <w:rPr>
          <w:rFonts w:asciiTheme="minorHAnsi" w:hAnsiTheme="minorHAnsi"/>
        </w:rPr>
        <w:t>24</w:t>
      </w:r>
      <w:r w:rsidR="00BE6BF1" w:rsidRPr="00B93569">
        <w:rPr>
          <w:rFonts w:asciiTheme="minorHAnsi" w:hAnsiTheme="minorHAnsi"/>
        </w:rPr>
        <w:t xml:space="preserve"> </w:t>
      </w:r>
      <w:r w:rsidR="00A97791" w:rsidRPr="00B93569">
        <w:rPr>
          <w:rFonts w:asciiTheme="minorHAnsi" w:hAnsiTheme="minorHAnsi"/>
        </w:rPr>
        <w:t xml:space="preserve">spawów oraz </w:t>
      </w:r>
      <w:r w:rsidR="00DA1AF9" w:rsidRPr="00B93569">
        <w:rPr>
          <w:rFonts w:asciiTheme="minorHAnsi" w:hAnsiTheme="minorHAnsi"/>
        </w:rPr>
        <w:t>24</w:t>
      </w:r>
      <w:r w:rsidR="00A97791" w:rsidRPr="00B93569">
        <w:rPr>
          <w:rFonts w:asciiTheme="minorHAnsi" w:hAnsiTheme="minorHAnsi"/>
        </w:rPr>
        <w:t xml:space="preserve"> adapterami np.: A101-SC-SX-1123, </w:t>
      </w:r>
      <w:r w:rsidR="002D2EF8" w:rsidRPr="00B93569">
        <w:rPr>
          <w:rFonts w:asciiTheme="minorHAnsi" w:hAnsiTheme="minorHAnsi"/>
        </w:rPr>
        <w:t xml:space="preserve">należy wykonać </w:t>
      </w:r>
      <w:r w:rsidR="0081516C" w:rsidRPr="00B93569">
        <w:rPr>
          <w:rFonts w:asciiTheme="minorHAnsi" w:hAnsiTheme="minorHAnsi"/>
        </w:rPr>
        <w:t>24 spaw</w:t>
      </w:r>
      <w:r w:rsidR="00DA1AF9" w:rsidRPr="00B93569">
        <w:rPr>
          <w:rFonts w:asciiTheme="minorHAnsi" w:hAnsiTheme="minorHAnsi"/>
        </w:rPr>
        <w:t>y</w:t>
      </w:r>
      <w:r w:rsidR="002D2EF8" w:rsidRPr="00B93569">
        <w:rPr>
          <w:rFonts w:asciiTheme="minorHAnsi" w:hAnsiTheme="minorHAnsi"/>
        </w:rPr>
        <w:t xml:space="preserve"> z „</w:t>
      </w:r>
      <w:proofErr w:type="spellStart"/>
      <w:r w:rsidR="002D2EF8" w:rsidRPr="00B93569">
        <w:rPr>
          <w:rFonts w:asciiTheme="minorHAnsi" w:hAnsiTheme="minorHAnsi"/>
        </w:rPr>
        <w:t>pigtailami</w:t>
      </w:r>
      <w:proofErr w:type="spellEnd"/>
      <w:r w:rsidR="002D2EF8" w:rsidRPr="00B93569">
        <w:rPr>
          <w:rFonts w:asciiTheme="minorHAnsi" w:hAnsiTheme="minorHAnsi"/>
        </w:rPr>
        <w:t>”</w:t>
      </w:r>
      <w:r w:rsidR="00B36465">
        <w:rPr>
          <w:rFonts w:asciiTheme="minorHAnsi" w:hAnsiTheme="minorHAnsi"/>
        </w:rPr>
        <w:t xml:space="preserve"> dobranymi złączem odpowiednio do zastosowanego urządzenia</w:t>
      </w:r>
      <w:r w:rsidR="002D2EF8" w:rsidRPr="00B93569">
        <w:rPr>
          <w:rFonts w:asciiTheme="minorHAnsi" w:hAnsiTheme="minorHAnsi"/>
        </w:rPr>
        <w:t>. D</w:t>
      </w:r>
      <w:r w:rsidR="00A97791" w:rsidRPr="00B93569">
        <w:rPr>
          <w:rFonts w:asciiTheme="minorHAnsi" w:hAnsiTheme="minorHAnsi"/>
        </w:rPr>
        <w:t xml:space="preserve">odatkowo należy zabudować w szafie </w:t>
      </w:r>
      <w:r w:rsidR="00490F57" w:rsidRPr="00B93569">
        <w:rPr>
          <w:rFonts w:asciiTheme="minorHAnsi" w:hAnsiTheme="minorHAnsi"/>
        </w:rPr>
        <w:t xml:space="preserve">2 sztuki konwerterów </w:t>
      </w:r>
      <w:r w:rsidR="00981774" w:rsidRPr="00B93569">
        <w:rPr>
          <w:rFonts w:asciiTheme="minorHAnsi" w:hAnsiTheme="minorHAnsi"/>
        </w:rPr>
        <w:t xml:space="preserve">światłowód/Ethernet </w:t>
      </w:r>
      <w:r w:rsidR="00880E57" w:rsidRPr="00B93569">
        <w:rPr>
          <w:rFonts w:asciiTheme="minorHAnsi" w:hAnsiTheme="minorHAnsi"/>
        </w:rPr>
        <w:t>np.</w:t>
      </w:r>
      <w:r w:rsidR="008C3897" w:rsidRPr="00B93569">
        <w:rPr>
          <w:rFonts w:asciiTheme="minorHAnsi" w:hAnsiTheme="minorHAnsi"/>
        </w:rPr>
        <w:t>: JET-</w:t>
      </w:r>
      <w:r w:rsidR="00991275" w:rsidRPr="00B93569">
        <w:rPr>
          <w:rFonts w:asciiTheme="minorHAnsi" w:hAnsiTheme="minorHAnsi"/>
        </w:rPr>
        <w:t>CON-1301-S (rozgałęzienia ringu PROFINET</w:t>
      </w:r>
      <w:r w:rsidR="001F288E" w:rsidRPr="00B93569">
        <w:rPr>
          <w:rFonts w:asciiTheme="minorHAnsi" w:hAnsiTheme="minorHAnsi"/>
        </w:rPr>
        <w:t>)</w:t>
      </w:r>
      <w:r w:rsidR="00991275" w:rsidRPr="00B93569">
        <w:rPr>
          <w:rFonts w:asciiTheme="minorHAnsi" w:hAnsiTheme="minorHAnsi"/>
        </w:rPr>
        <w:t xml:space="preserve"> oraz </w:t>
      </w:r>
      <w:proofErr w:type="spellStart"/>
      <w:r w:rsidR="00991275" w:rsidRPr="00B93569">
        <w:rPr>
          <w:rFonts w:asciiTheme="minorHAnsi" w:hAnsiTheme="minorHAnsi"/>
        </w:rPr>
        <w:t>switche</w:t>
      </w:r>
      <w:proofErr w:type="spellEnd"/>
      <w:r w:rsidR="00DC42D8" w:rsidRPr="00B93569">
        <w:rPr>
          <w:rFonts w:asciiTheme="minorHAnsi" w:hAnsiTheme="minorHAnsi"/>
        </w:rPr>
        <w:t xml:space="preserve">: </w:t>
      </w:r>
    </w:p>
    <w:p w:rsidR="006F3290" w:rsidRPr="00B93569" w:rsidRDefault="00880E57" w:rsidP="006F3290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6F3290">
        <w:rPr>
          <w:rFonts w:asciiTheme="minorHAnsi" w:hAnsiTheme="minorHAnsi"/>
        </w:rPr>
        <w:t xml:space="preserve">Obsługa sieci </w:t>
      </w:r>
      <w:r w:rsidR="0081516C" w:rsidRPr="006F3290">
        <w:rPr>
          <w:rFonts w:asciiTheme="minorHAnsi" w:hAnsiTheme="minorHAnsi"/>
        </w:rPr>
        <w:t xml:space="preserve">CCTV IP </w:t>
      </w:r>
      <w:r w:rsidR="005939DE" w:rsidRPr="006F3290">
        <w:rPr>
          <w:rFonts w:asciiTheme="minorHAnsi" w:hAnsiTheme="minorHAnsi"/>
        </w:rPr>
        <w:t xml:space="preserve">w </w:t>
      </w:r>
      <w:r w:rsidR="006F3290" w:rsidRPr="006F3290">
        <w:rPr>
          <w:rFonts w:asciiTheme="minorHAnsi" w:hAnsiTheme="minorHAnsi"/>
        </w:rPr>
        <w:t xml:space="preserve">budynku krat i budynku dmuchaw </w:t>
      </w:r>
      <w:proofErr w:type="spellStart"/>
      <w:r w:rsidRPr="006F3290">
        <w:rPr>
          <w:rFonts w:asciiTheme="minorHAnsi" w:hAnsiTheme="minorHAnsi"/>
        </w:rPr>
        <w:t>np</w:t>
      </w:r>
      <w:proofErr w:type="spellEnd"/>
      <w:r w:rsidR="006F3290" w:rsidRPr="006F3290">
        <w:rPr>
          <w:rFonts w:asciiTheme="minorHAnsi" w:hAnsiTheme="minorHAnsi"/>
        </w:rPr>
        <w:t xml:space="preserve"> </w:t>
      </w:r>
      <w:r w:rsidR="006F3290" w:rsidRPr="00B93569">
        <w:rPr>
          <w:rFonts w:asciiTheme="minorHAnsi" w:hAnsiTheme="minorHAnsi"/>
        </w:rPr>
        <w:t xml:space="preserve">JET-NET-3810GF 1szt. z modułami </w:t>
      </w:r>
      <w:proofErr w:type="spellStart"/>
      <w:r w:rsidR="006F3290" w:rsidRPr="00B93569">
        <w:rPr>
          <w:rFonts w:asciiTheme="minorHAnsi" w:hAnsiTheme="minorHAnsi"/>
        </w:rPr>
        <w:t>sfp</w:t>
      </w:r>
      <w:proofErr w:type="spellEnd"/>
      <w:r w:rsidR="006F3290" w:rsidRPr="00B93569">
        <w:rPr>
          <w:rFonts w:asciiTheme="minorHAnsi" w:hAnsiTheme="minorHAnsi"/>
        </w:rPr>
        <w:t xml:space="preserve"> np. JET-SFP-G-LX10 2szt </w:t>
      </w:r>
    </w:p>
    <w:p w:rsidR="00DC42D8" w:rsidRPr="006F3290" w:rsidRDefault="00880E57" w:rsidP="00DC42D8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6F3290">
        <w:rPr>
          <w:rFonts w:asciiTheme="minorHAnsi" w:hAnsiTheme="minorHAnsi"/>
        </w:rPr>
        <w:t xml:space="preserve">Obsługa sieci intranet </w:t>
      </w:r>
      <w:r w:rsidR="008F6B78">
        <w:rPr>
          <w:rFonts w:asciiTheme="minorHAnsi" w:hAnsiTheme="minorHAnsi"/>
        </w:rPr>
        <w:t xml:space="preserve">SCADA </w:t>
      </w:r>
      <w:r w:rsidR="005939DE" w:rsidRPr="006F3290">
        <w:rPr>
          <w:rFonts w:asciiTheme="minorHAnsi" w:hAnsiTheme="minorHAnsi"/>
        </w:rPr>
        <w:t xml:space="preserve">w stronę budynku krat i budynku dmuchaw </w:t>
      </w:r>
      <w:r w:rsidRPr="006F3290">
        <w:rPr>
          <w:rFonts w:asciiTheme="minorHAnsi" w:hAnsiTheme="minorHAnsi"/>
        </w:rPr>
        <w:t xml:space="preserve">np. </w:t>
      </w:r>
      <w:r w:rsidR="00DA1AF9" w:rsidRPr="006F3290">
        <w:rPr>
          <w:rFonts w:asciiTheme="minorHAnsi" w:hAnsiTheme="minorHAnsi"/>
        </w:rPr>
        <w:t>JET-NET-3008F-S 1 szt.</w:t>
      </w:r>
    </w:p>
    <w:p w:rsidR="004D60F4" w:rsidRPr="00B93569" w:rsidRDefault="00880E57" w:rsidP="00DC42D8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B93569">
        <w:rPr>
          <w:rFonts w:asciiTheme="minorHAnsi" w:hAnsiTheme="minorHAnsi"/>
        </w:rPr>
        <w:t>Obsługa sieci dostępu do Internetu</w:t>
      </w:r>
      <w:r w:rsidR="005939DE" w:rsidRPr="00B93569">
        <w:rPr>
          <w:rFonts w:asciiTheme="minorHAnsi" w:hAnsiTheme="minorHAnsi"/>
        </w:rPr>
        <w:t xml:space="preserve"> w stronę budynku krat i budynku</w:t>
      </w:r>
      <w:r w:rsidRPr="00B93569">
        <w:rPr>
          <w:rFonts w:asciiTheme="minorHAnsi" w:hAnsiTheme="minorHAnsi"/>
        </w:rPr>
        <w:t xml:space="preserve"> </w:t>
      </w:r>
      <w:r w:rsidR="002D2EF8" w:rsidRPr="00B93569">
        <w:rPr>
          <w:rFonts w:asciiTheme="minorHAnsi" w:hAnsiTheme="minorHAnsi"/>
        </w:rPr>
        <w:t>np.</w:t>
      </w:r>
      <w:r w:rsidR="004D60F4" w:rsidRPr="00B93569">
        <w:rPr>
          <w:rFonts w:asciiTheme="minorHAnsi" w:hAnsiTheme="minorHAnsi"/>
        </w:rPr>
        <w:t xml:space="preserve">JET-NET-3008F-S 1szt. </w:t>
      </w:r>
    </w:p>
    <w:p w:rsidR="00880E57" w:rsidRPr="00B93569" w:rsidRDefault="00880E57" w:rsidP="00880E57">
      <w:pPr>
        <w:pStyle w:val="Akapitzlist"/>
        <w:ind w:left="2136"/>
        <w:rPr>
          <w:rFonts w:asciiTheme="minorHAnsi" w:hAnsiTheme="minorHAnsi"/>
        </w:rPr>
      </w:pPr>
    </w:p>
    <w:p w:rsidR="006A72C9" w:rsidRPr="00B93569" w:rsidRDefault="007606F4" w:rsidP="007606F4">
      <w:pPr>
        <w:ind w:left="709" w:firstLine="707"/>
        <w:rPr>
          <w:rFonts w:asciiTheme="minorHAnsi" w:hAnsiTheme="minorHAnsi"/>
        </w:rPr>
      </w:pPr>
      <w:r>
        <w:rPr>
          <w:rFonts w:asciiTheme="minorHAnsi" w:hAnsiTheme="minorHAnsi"/>
        </w:rPr>
        <w:t>W celu utrzymania ciągłości komunikacji i kontroli urządzeń podczas zaniku napięcia zasilającego należy wykorzystać istniejący zasilacz awaryjny do zasilenia kontrolerów PAC oraz osprzętu sieciowego</w:t>
      </w:r>
      <w:r w:rsidR="006A72C9" w:rsidRPr="00B93569">
        <w:rPr>
          <w:rFonts w:asciiTheme="minorHAnsi" w:hAnsiTheme="minorHAnsi"/>
        </w:rPr>
        <w:t>.</w:t>
      </w:r>
      <w:r w:rsidR="00015545" w:rsidRPr="00B93569">
        <w:rPr>
          <w:rFonts w:asciiTheme="minorHAnsi" w:hAnsiTheme="minorHAnsi"/>
        </w:rPr>
        <w:t xml:space="preserve"> Zasilacz należy wykorzystać jako redundantny zasilacz kontrolerów automatyki poprzez doprowadzenie </w:t>
      </w:r>
      <w:r w:rsidR="005939DE" w:rsidRPr="00B93569">
        <w:rPr>
          <w:rFonts w:asciiTheme="minorHAnsi" w:hAnsiTheme="minorHAnsi"/>
        </w:rPr>
        <w:t>jego napięcia wtórnego na drugi kontroler</w:t>
      </w:r>
      <w:r w:rsidR="00015545" w:rsidRPr="00B93569">
        <w:rPr>
          <w:rFonts w:asciiTheme="minorHAnsi" w:hAnsiTheme="minorHAnsi"/>
        </w:rPr>
        <w:t>.</w:t>
      </w:r>
      <w:r w:rsidR="008355B4">
        <w:rPr>
          <w:rFonts w:asciiTheme="minorHAnsi" w:hAnsiTheme="minorHAnsi"/>
        </w:rPr>
        <w:t xml:space="preserve"> Zasilacz zabudowany przy kontrolerach należy wykorzystać jako redundantne zasilanie osprzętu </w:t>
      </w:r>
      <w:proofErr w:type="spellStart"/>
      <w:r w:rsidR="008355B4">
        <w:rPr>
          <w:rFonts w:asciiTheme="minorHAnsi" w:hAnsiTheme="minorHAnsi"/>
        </w:rPr>
        <w:t>siecowego</w:t>
      </w:r>
      <w:proofErr w:type="spellEnd"/>
      <w:r w:rsidR="008355B4">
        <w:rPr>
          <w:rFonts w:asciiTheme="minorHAnsi" w:hAnsiTheme="minorHAnsi"/>
        </w:rPr>
        <w:t xml:space="preserve"> i podłączyć do dodatkowych wejść nr 2 w osprzęcie sieciowym.</w:t>
      </w:r>
    </w:p>
    <w:p w:rsidR="005939DE" w:rsidRPr="00B93569" w:rsidRDefault="005939DE" w:rsidP="006A72C9">
      <w:pPr>
        <w:ind w:left="709"/>
        <w:rPr>
          <w:rFonts w:asciiTheme="minorHAnsi" w:hAnsiTheme="minorHAnsi"/>
        </w:rPr>
      </w:pPr>
    </w:p>
    <w:p w:rsidR="009629A5" w:rsidRPr="00B93569" w:rsidRDefault="006A72C9" w:rsidP="009629A5">
      <w:pPr>
        <w:ind w:left="708" w:firstLine="708"/>
        <w:rPr>
          <w:rFonts w:asciiTheme="minorHAnsi" w:hAnsiTheme="minorHAnsi"/>
        </w:rPr>
      </w:pPr>
      <w:r w:rsidRPr="00B93569">
        <w:rPr>
          <w:rFonts w:asciiTheme="minorHAnsi" w:hAnsiTheme="minorHAnsi"/>
        </w:rPr>
        <w:t xml:space="preserve">Używając </w:t>
      </w:r>
      <w:proofErr w:type="spellStart"/>
      <w:r w:rsidRPr="00B93569">
        <w:rPr>
          <w:rFonts w:asciiTheme="minorHAnsi" w:hAnsiTheme="minorHAnsi"/>
        </w:rPr>
        <w:t>patchkordów</w:t>
      </w:r>
      <w:proofErr w:type="spellEnd"/>
      <w:r w:rsidRPr="00B93569">
        <w:rPr>
          <w:rFonts w:asciiTheme="minorHAnsi" w:hAnsiTheme="minorHAnsi"/>
        </w:rPr>
        <w:t xml:space="preserve"> światłowodowych oraz miedzianych należy wykonać r</w:t>
      </w:r>
      <w:r w:rsidR="00015545" w:rsidRPr="00B93569">
        <w:rPr>
          <w:rFonts w:asciiTheme="minorHAnsi" w:hAnsiTheme="minorHAnsi"/>
        </w:rPr>
        <w:t>ozgałęzienia odpo</w:t>
      </w:r>
      <w:r w:rsidR="005939DE" w:rsidRPr="00B93569">
        <w:rPr>
          <w:rFonts w:asciiTheme="minorHAnsi" w:hAnsiTheme="minorHAnsi"/>
        </w:rPr>
        <w:t>wiednich sieci jak opisano wyżej.</w:t>
      </w:r>
      <w:r w:rsidR="009629A5" w:rsidRPr="00B93569">
        <w:rPr>
          <w:rFonts w:asciiTheme="minorHAnsi" w:hAnsiTheme="minorHAnsi"/>
        </w:rPr>
        <w:t xml:space="preserve"> Dodatkowo należy wykonać połączenie komunikacji </w:t>
      </w:r>
      <w:r w:rsidR="00D57B58">
        <w:rPr>
          <w:rFonts w:asciiTheme="minorHAnsi" w:hAnsiTheme="minorHAnsi"/>
        </w:rPr>
        <w:t xml:space="preserve">Ethernet w sieci intranet </w:t>
      </w:r>
      <w:r w:rsidR="009629A5" w:rsidRPr="00B93569">
        <w:rPr>
          <w:rFonts w:asciiTheme="minorHAnsi" w:hAnsiTheme="minorHAnsi"/>
        </w:rPr>
        <w:t>z systemem SCADA</w:t>
      </w:r>
      <w:r w:rsidR="00D57B58">
        <w:rPr>
          <w:rFonts w:asciiTheme="minorHAnsi" w:hAnsiTheme="minorHAnsi"/>
        </w:rPr>
        <w:t>,</w:t>
      </w:r>
      <w:r w:rsidR="009629A5" w:rsidRPr="00B93569">
        <w:rPr>
          <w:rFonts w:asciiTheme="minorHAnsi" w:hAnsiTheme="minorHAnsi"/>
        </w:rPr>
        <w:t xml:space="preserve"> przetwornika przepływu ścieków na kolektorze wejściowym oczyszczalni. Przetwornik przepływu znajduje się w sterowni oczyszczalni. Połączenie to należy wykonać poprzez konwerter protokołu MODBUS RTU na MODBUS TCP np.: </w:t>
      </w:r>
      <w:proofErr w:type="spellStart"/>
      <w:r w:rsidR="009629A5" w:rsidRPr="00B93569">
        <w:rPr>
          <w:rFonts w:asciiTheme="minorHAnsi" w:hAnsiTheme="minorHAnsi"/>
        </w:rPr>
        <w:t>Astrada</w:t>
      </w:r>
      <w:proofErr w:type="spellEnd"/>
      <w:r w:rsidR="009629A5" w:rsidRPr="00B93569">
        <w:rPr>
          <w:rFonts w:asciiTheme="minorHAnsi" w:hAnsiTheme="minorHAnsi"/>
        </w:rPr>
        <w:t xml:space="preserve"> </w:t>
      </w:r>
      <w:r w:rsidR="009629A5" w:rsidRPr="00B93569">
        <w:rPr>
          <w:rFonts w:asciiTheme="minorHAnsi" w:hAnsiTheme="minorHAnsi" w:cs="Helvetica"/>
          <w:shd w:val="clear" w:color="auto" w:fill="FFFFFF"/>
        </w:rPr>
        <w:t xml:space="preserve">AST-CON-485E. </w:t>
      </w:r>
      <w:r w:rsidR="009629A5" w:rsidRPr="00B93569">
        <w:rPr>
          <w:rFonts w:asciiTheme="minorHAnsi" w:hAnsiTheme="minorHAnsi" w:cs="Helvetica"/>
          <w:shd w:val="clear" w:color="auto" w:fill="FFFFFF"/>
        </w:rPr>
        <w:lastRenderedPageBreak/>
        <w:t>Łącze Ethernet konwertera należy połączyć z siecią intranet oczyszczalni ścieków poprzez, któr</w:t>
      </w:r>
      <w:r w:rsidR="008F6B78">
        <w:rPr>
          <w:rFonts w:asciiTheme="minorHAnsi" w:hAnsiTheme="minorHAnsi" w:cs="Helvetica"/>
          <w:shd w:val="clear" w:color="auto" w:fill="FFFFFF"/>
        </w:rPr>
        <w:t>ą</w:t>
      </w:r>
      <w:r w:rsidR="009629A5" w:rsidRPr="00B93569">
        <w:rPr>
          <w:rFonts w:asciiTheme="minorHAnsi" w:hAnsiTheme="minorHAnsi" w:cs="Helvetica"/>
          <w:shd w:val="clear" w:color="auto" w:fill="FFFFFF"/>
        </w:rPr>
        <w:t xml:space="preserve"> zbierane są dane procesowe w innych protokołach poza</w:t>
      </w:r>
      <w:r w:rsidR="008F6B78">
        <w:rPr>
          <w:rFonts w:asciiTheme="minorHAnsi" w:hAnsiTheme="minorHAnsi" w:cs="Helvetica"/>
          <w:shd w:val="clear" w:color="auto" w:fill="FFFFFF"/>
        </w:rPr>
        <w:t xml:space="preserve"> dedykowaną siecią</w:t>
      </w:r>
      <w:r w:rsidR="009629A5" w:rsidRPr="00B93569">
        <w:rPr>
          <w:rFonts w:asciiTheme="minorHAnsi" w:hAnsiTheme="minorHAnsi" w:cs="Helvetica"/>
          <w:shd w:val="clear" w:color="auto" w:fill="FFFFFF"/>
        </w:rPr>
        <w:t xml:space="preserve"> PROFINET. Do </w:t>
      </w:r>
      <w:proofErr w:type="spellStart"/>
      <w:r w:rsidR="009629A5" w:rsidRPr="00B93569">
        <w:rPr>
          <w:rFonts w:asciiTheme="minorHAnsi" w:hAnsiTheme="minorHAnsi" w:cs="Helvetica"/>
          <w:shd w:val="clear" w:color="auto" w:fill="FFFFFF"/>
        </w:rPr>
        <w:t>switcha</w:t>
      </w:r>
      <w:proofErr w:type="spellEnd"/>
      <w:r w:rsidR="009629A5" w:rsidRPr="00B93569">
        <w:rPr>
          <w:rFonts w:asciiTheme="minorHAnsi" w:hAnsiTheme="minorHAnsi" w:cs="Helvetica"/>
          <w:shd w:val="clear" w:color="auto" w:fill="FFFFFF"/>
        </w:rPr>
        <w:t xml:space="preserve"> CCTV należy podłączyć skrętką miedzianą kamery z budynku magazynowego oraz kamery z budynku administracyjnego.</w:t>
      </w:r>
    </w:p>
    <w:p w:rsidR="00ED59E4" w:rsidRPr="00B93569" w:rsidRDefault="00ED59E4" w:rsidP="009629A5">
      <w:pPr>
        <w:rPr>
          <w:rFonts w:asciiTheme="minorHAnsi" w:hAnsiTheme="minorHAnsi"/>
        </w:rPr>
      </w:pPr>
    </w:p>
    <w:p w:rsidR="007732EB" w:rsidRPr="00B93569" w:rsidRDefault="00981774" w:rsidP="00A97791">
      <w:pPr>
        <w:ind w:left="708" w:firstLine="708"/>
        <w:rPr>
          <w:rFonts w:asciiTheme="minorHAnsi" w:hAnsiTheme="minorHAnsi"/>
        </w:rPr>
      </w:pPr>
      <w:r w:rsidRPr="00B93569">
        <w:rPr>
          <w:rFonts w:asciiTheme="minorHAnsi" w:hAnsiTheme="minorHAnsi"/>
        </w:rPr>
        <w:t>W istniejącej szafie sterownika należy zabudować 2 sztuki kontrolerów</w:t>
      </w:r>
      <w:r w:rsidR="00880E57" w:rsidRPr="00B93569">
        <w:rPr>
          <w:rFonts w:asciiTheme="minorHAnsi" w:hAnsiTheme="minorHAnsi"/>
        </w:rPr>
        <w:t xml:space="preserve"> automatyki np. </w:t>
      </w:r>
      <w:r w:rsidRPr="00B93569">
        <w:rPr>
          <w:rFonts w:asciiTheme="minorHAnsi" w:hAnsiTheme="minorHAnsi"/>
        </w:rPr>
        <w:t xml:space="preserve"> General Electric PAC Systems IC695CPE400, </w:t>
      </w:r>
      <w:r w:rsidR="00346467" w:rsidRPr="00B93569">
        <w:rPr>
          <w:rFonts w:asciiTheme="minorHAnsi" w:hAnsiTheme="minorHAnsi"/>
        </w:rPr>
        <w:t xml:space="preserve">zasilacz 24V 5A  oraz </w:t>
      </w:r>
      <w:r w:rsidRPr="00B93569">
        <w:rPr>
          <w:rFonts w:asciiTheme="minorHAnsi" w:hAnsiTheme="minorHAnsi"/>
        </w:rPr>
        <w:t>wykonać połączenie sieci ring bezpośrednio pomiędzy kontrolerami</w:t>
      </w:r>
      <w:r w:rsidR="00346467" w:rsidRPr="00B93569">
        <w:rPr>
          <w:rFonts w:asciiTheme="minorHAnsi" w:hAnsiTheme="minorHAnsi"/>
        </w:rPr>
        <w:t xml:space="preserve"> za pomocą kabli </w:t>
      </w:r>
      <w:r w:rsidR="007732EB" w:rsidRPr="00B93569">
        <w:rPr>
          <w:rFonts w:asciiTheme="minorHAnsi" w:hAnsiTheme="minorHAnsi"/>
        </w:rPr>
        <w:t xml:space="preserve">dedykowanych </w:t>
      </w:r>
      <w:r w:rsidR="00346467" w:rsidRPr="00B93569">
        <w:rPr>
          <w:rFonts w:asciiTheme="minorHAnsi" w:hAnsiTheme="minorHAnsi"/>
        </w:rPr>
        <w:t>PROFINET</w:t>
      </w:r>
      <w:r w:rsidRPr="00B93569">
        <w:rPr>
          <w:rFonts w:asciiTheme="minorHAnsi" w:hAnsiTheme="minorHAnsi"/>
        </w:rPr>
        <w:t xml:space="preserve"> oraz </w:t>
      </w:r>
      <w:r w:rsidR="006A72C9" w:rsidRPr="00B93569">
        <w:rPr>
          <w:rFonts w:asciiTheme="minorHAnsi" w:hAnsiTheme="minorHAnsi"/>
        </w:rPr>
        <w:t>rozgałęzienia Ringu do konwerterów</w:t>
      </w:r>
      <w:r w:rsidR="00D57B58">
        <w:rPr>
          <w:rFonts w:asciiTheme="minorHAnsi" w:hAnsiTheme="minorHAnsi"/>
        </w:rPr>
        <w:t xml:space="preserve"> </w:t>
      </w:r>
      <w:r w:rsidR="006A72C9" w:rsidRPr="00B93569">
        <w:rPr>
          <w:rFonts w:asciiTheme="minorHAnsi" w:hAnsiTheme="minorHAnsi"/>
        </w:rPr>
        <w:t>światłowodowych w stronę Bu</w:t>
      </w:r>
      <w:r w:rsidR="007732EB" w:rsidRPr="00B93569">
        <w:rPr>
          <w:rFonts w:asciiTheme="minorHAnsi" w:hAnsiTheme="minorHAnsi"/>
        </w:rPr>
        <w:t xml:space="preserve">dynku krat oraz Budynku dmuchaw. </w:t>
      </w:r>
    </w:p>
    <w:p w:rsidR="009629A5" w:rsidRPr="00B93569" w:rsidRDefault="009629A5" w:rsidP="00A97791">
      <w:pPr>
        <w:ind w:left="708" w:firstLine="708"/>
        <w:rPr>
          <w:rFonts w:asciiTheme="minorHAnsi" w:hAnsiTheme="minorHAnsi"/>
        </w:rPr>
      </w:pPr>
    </w:p>
    <w:p w:rsidR="007732EB" w:rsidRPr="00B93569" w:rsidRDefault="007732EB" w:rsidP="00C51C9E">
      <w:pPr>
        <w:ind w:left="708" w:firstLine="708"/>
        <w:rPr>
          <w:rFonts w:asciiTheme="minorHAnsi" w:hAnsiTheme="minorHAnsi"/>
          <w:b/>
        </w:rPr>
      </w:pPr>
      <w:r w:rsidRPr="00B93569">
        <w:rPr>
          <w:rFonts w:asciiTheme="minorHAnsi" w:hAnsiTheme="minorHAnsi"/>
          <w:b/>
        </w:rPr>
        <w:t>Budynek rozdzielni głównej.</w:t>
      </w:r>
    </w:p>
    <w:p w:rsidR="005D4CB0" w:rsidRPr="00B93569" w:rsidRDefault="005D4CB0" w:rsidP="005D4CB0">
      <w:pPr>
        <w:ind w:left="936"/>
      </w:pPr>
    </w:p>
    <w:p w:rsidR="008324B1" w:rsidRPr="00B93569" w:rsidRDefault="009B7D96" w:rsidP="008324B1">
      <w:pPr>
        <w:ind w:left="708" w:firstLine="708"/>
        <w:rPr>
          <w:rFonts w:asciiTheme="minorHAnsi" w:hAnsiTheme="minorHAnsi"/>
        </w:rPr>
      </w:pPr>
      <w:r w:rsidRPr="00B93569">
        <w:rPr>
          <w:rFonts w:asciiTheme="minorHAnsi" w:hAnsiTheme="minorHAnsi"/>
        </w:rPr>
        <w:t>Montaż analizatorów</w:t>
      </w:r>
      <w:r w:rsidR="003E077C" w:rsidRPr="00B93569">
        <w:rPr>
          <w:rFonts w:asciiTheme="minorHAnsi" w:hAnsiTheme="minorHAnsi"/>
        </w:rPr>
        <w:t xml:space="preserve"> sieci </w:t>
      </w:r>
      <w:r w:rsidR="005939DE" w:rsidRPr="00B93569">
        <w:rPr>
          <w:rFonts w:asciiTheme="minorHAnsi" w:hAnsiTheme="minorHAnsi"/>
        </w:rPr>
        <w:t xml:space="preserve">typu </w:t>
      </w:r>
      <w:r w:rsidR="00880E57" w:rsidRPr="00B93569">
        <w:rPr>
          <w:rFonts w:asciiTheme="minorHAnsi" w:hAnsiTheme="minorHAnsi"/>
        </w:rPr>
        <w:t xml:space="preserve">np.: </w:t>
      </w:r>
      <w:r w:rsidR="005939DE" w:rsidRPr="00B93569">
        <w:rPr>
          <w:rFonts w:asciiTheme="minorHAnsi" w:hAnsiTheme="minorHAnsi"/>
        </w:rPr>
        <w:t>LUMEL ND30</w:t>
      </w:r>
      <w:r w:rsidR="003E58AE" w:rsidRPr="00B93569">
        <w:rPr>
          <w:rFonts w:asciiTheme="minorHAnsi" w:hAnsiTheme="minorHAnsi"/>
        </w:rPr>
        <w:t>,</w:t>
      </w:r>
      <w:r w:rsidR="001E22EF" w:rsidRPr="00B93569">
        <w:rPr>
          <w:rFonts w:asciiTheme="minorHAnsi" w:hAnsiTheme="minorHAnsi"/>
        </w:rPr>
        <w:t xml:space="preserve"> 3 fazy</w:t>
      </w:r>
      <w:r w:rsidR="005939DE" w:rsidRPr="00B93569">
        <w:rPr>
          <w:rFonts w:asciiTheme="minorHAnsi" w:hAnsiTheme="minorHAnsi"/>
        </w:rPr>
        <w:t xml:space="preserve"> z dostępnym protokołem MODBUS TCP</w:t>
      </w:r>
      <w:r w:rsidR="002F132B" w:rsidRPr="00B93569">
        <w:rPr>
          <w:rFonts w:asciiTheme="minorHAnsi" w:hAnsiTheme="minorHAnsi"/>
        </w:rPr>
        <w:t xml:space="preserve"> </w:t>
      </w:r>
      <w:r w:rsidR="006450E9" w:rsidRPr="00B93569">
        <w:rPr>
          <w:rFonts w:asciiTheme="minorHAnsi" w:hAnsiTheme="minorHAnsi"/>
        </w:rPr>
        <w:t xml:space="preserve">wraz z osprzętem </w:t>
      </w:r>
      <w:r w:rsidR="00B3289A" w:rsidRPr="00B93569">
        <w:rPr>
          <w:rFonts w:asciiTheme="minorHAnsi" w:hAnsiTheme="minorHAnsi"/>
        </w:rPr>
        <w:t>zabezpieczającym</w:t>
      </w:r>
      <w:r w:rsidR="006450E9" w:rsidRPr="00B93569">
        <w:rPr>
          <w:rFonts w:asciiTheme="minorHAnsi" w:hAnsiTheme="minorHAnsi"/>
        </w:rPr>
        <w:t xml:space="preserve"> </w:t>
      </w:r>
      <w:r w:rsidR="002F132B" w:rsidRPr="00B93569">
        <w:rPr>
          <w:rFonts w:asciiTheme="minorHAnsi" w:hAnsiTheme="minorHAnsi"/>
        </w:rPr>
        <w:t>zgodnie z zaleceniami producenta</w:t>
      </w:r>
      <w:r w:rsidR="005939DE" w:rsidRPr="00B93569">
        <w:rPr>
          <w:rFonts w:asciiTheme="minorHAnsi" w:hAnsiTheme="minorHAnsi"/>
        </w:rPr>
        <w:t>. Montaż odpowiednio dobranych 2 kompletów przekładników</w:t>
      </w:r>
      <w:r w:rsidR="00717701" w:rsidRPr="00B93569">
        <w:rPr>
          <w:rFonts w:asciiTheme="minorHAnsi" w:hAnsiTheme="minorHAnsi"/>
        </w:rPr>
        <w:t xml:space="preserve"> np.: </w:t>
      </w:r>
      <w:proofErr w:type="spellStart"/>
      <w:r w:rsidR="00717701" w:rsidRPr="00B93569">
        <w:rPr>
          <w:rFonts w:asciiTheme="minorHAnsi" w:hAnsiTheme="minorHAnsi"/>
        </w:rPr>
        <w:t>Lumel</w:t>
      </w:r>
      <w:proofErr w:type="spellEnd"/>
      <w:r w:rsidR="00717701" w:rsidRPr="00B93569">
        <w:rPr>
          <w:rFonts w:asciiTheme="minorHAnsi" w:hAnsiTheme="minorHAnsi"/>
        </w:rPr>
        <w:t xml:space="preserve"> LCTB 74/50 600/5 A</w:t>
      </w:r>
      <w:r w:rsidR="005E66CA" w:rsidRPr="00B93569">
        <w:rPr>
          <w:rFonts w:asciiTheme="minorHAnsi" w:hAnsiTheme="minorHAnsi"/>
        </w:rPr>
        <w:t xml:space="preserve"> lub 1000/5A ( uzgodnić z inwestorem)</w:t>
      </w:r>
      <w:r w:rsidR="001E22EF" w:rsidRPr="00B93569">
        <w:rPr>
          <w:rFonts w:asciiTheme="minorHAnsi" w:hAnsiTheme="minorHAnsi"/>
        </w:rPr>
        <w:t>.</w:t>
      </w:r>
      <w:r w:rsidR="002F132B" w:rsidRPr="00B93569">
        <w:rPr>
          <w:rFonts w:asciiTheme="minorHAnsi" w:hAnsiTheme="minorHAnsi"/>
        </w:rPr>
        <w:t xml:space="preserve"> Uruchomienie analizatorów</w:t>
      </w:r>
      <w:r w:rsidR="000D69AB" w:rsidRPr="00B93569">
        <w:rPr>
          <w:rFonts w:asciiTheme="minorHAnsi" w:hAnsiTheme="minorHAnsi"/>
        </w:rPr>
        <w:t>.</w:t>
      </w:r>
      <w:r w:rsidR="002F132B" w:rsidRPr="00B93569">
        <w:rPr>
          <w:rFonts w:asciiTheme="minorHAnsi" w:hAnsiTheme="minorHAnsi"/>
        </w:rPr>
        <w:t xml:space="preserve"> Montaż szafy </w:t>
      </w:r>
      <w:r w:rsidR="006450E9" w:rsidRPr="00B93569">
        <w:rPr>
          <w:rFonts w:asciiTheme="minorHAnsi" w:hAnsiTheme="minorHAnsi"/>
        </w:rPr>
        <w:t>rakowej 19 ip65 1</w:t>
      </w:r>
      <w:r w:rsidR="00C77046" w:rsidRPr="00B93569">
        <w:rPr>
          <w:rFonts w:asciiTheme="minorHAnsi" w:hAnsiTheme="minorHAnsi"/>
        </w:rPr>
        <w:t>0</w:t>
      </w:r>
      <w:r w:rsidR="006450E9" w:rsidRPr="00B93569">
        <w:rPr>
          <w:rFonts w:asciiTheme="minorHAnsi" w:hAnsiTheme="minorHAnsi"/>
        </w:rPr>
        <w:t>U</w:t>
      </w:r>
      <w:r w:rsidR="000D69AB" w:rsidRPr="00B93569">
        <w:rPr>
          <w:rFonts w:asciiTheme="minorHAnsi" w:hAnsiTheme="minorHAnsi"/>
        </w:rPr>
        <w:t xml:space="preserve"> w szafie należy zabudować przełącznicę np.:  FB1201 z płytą montażowa np. FB2031 bez śrub, wraz z osprzętem tacka 12 spawów dla ułożenia 12 spawów oraz 12 adapterami np.: A101-SC-SX-1123, należy wykonać 12 spawów z „</w:t>
      </w:r>
      <w:proofErr w:type="spellStart"/>
      <w:r w:rsidR="000D69AB" w:rsidRPr="00B93569">
        <w:rPr>
          <w:rFonts w:asciiTheme="minorHAnsi" w:hAnsiTheme="minorHAnsi"/>
        </w:rPr>
        <w:t>pigtailami</w:t>
      </w:r>
      <w:proofErr w:type="spellEnd"/>
      <w:r w:rsidR="000D69AB" w:rsidRPr="00B93569">
        <w:rPr>
          <w:rFonts w:asciiTheme="minorHAnsi" w:hAnsiTheme="minorHAnsi"/>
        </w:rPr>
        <w:t>”. Dodatkowo należy zabudować w szafie</w:t>
      </w:r>
      <w:r w:rsidR="005E66CA" w:rsidRPr="00B93569">
        <w:rPr>
          <w:rFonts w:asciiTheme="minorHAnsi" w:hAnsiTheme="minorHAnsi"/>
        </w:rPr>
        <w:t xml:space="preserve"> </w:t>
      </w:r>
      <w:proofErr w:type="spellStart"/>
      <w:r w:rsidR="005E66CA" w:rsidRPr="00B93569">
        <w:rPr>
          <w:rFonts w:asciiTheme="minorHAnsi" w:hAnsiTheme="minorHAnsi"/>
        </w:rPr>
        <w:t>switch</w:t>
      </w:r>
      <w:proofErr w:type="spellEnd"/>
      <w:r w:rsidR="005E66CA" w:rsidRPr="00B93569">
        <w:rPr>
          <w:rFonts w:asciiTheme="minorHAnsi" w:hAnsiTheme="minorHAnsi"/>
        </w:rPr>
        <w:t xml:space="preserve"> np.:</w:t>
      </w:r>
      <w:r w:rsidR="000D69AB" w:rsidRPr="00B93569">
        <w:rPr>
          <w:rFonts w:asciiTheme="minorHAnsi" w:hAnsiTheme="minorHAnsi"/>
        </w:rPr>
        <w:t xml:space="preserve"> </w:t>
      </w:r>
      <w:r w:rsidR="005E66CA" w:rsidRPr="00B93569">
        <w:rPr>
          <w:rFonts w:asciiTheme="minorHAnsi" w:hAnsiTheme="minorHAnsi" w:cs="Helvetica"/>
          <w:shd w:val="clear" w:color="auto" w:fill="FFFFFF"/>
        </w:rPr>
        <w:t>JET-NET-2005F-S</w:t>
      </w:r>
      <w:r w:rsidR="005E66CA" w:rsidRPr="00B93569">
        <w:rPr>
          <w:rFonts w:asciiTheme="minorHAnsi" w:hAnsiTheme="minorHAnsi"/>
        </w:rPr>
        <w:t xml:space="preserve"> i w</w:t>
      </w:r>
      <w:r w:rsidR="000D69AB" w:rsidRPr="00B93569">
        <w:rPr>
          <w:rFonts w:asciiTheme="minorHAnsi" w:hAnsiTheme="minorHAnsi"/>
        </w:rPr>
        <w:t xml:space="preserve">ykonać okablowanie miedziane dla połączenia sieci intranet z analizatorami ND30 poprzez </w:t>
      </w:r>
      <w:proofErr w:type="spellStart"/>
      <w:r w:rsidR="000D69AB" w:rsidRPr="00B93569">
        <w:rPr>
          <w:rFonts w:asciiTheme="minorHAnsi" w:hAnsiTheme="minorHAnsi"/>
        </w:rPr>
        <w:t>switch</w:t>
      </w:r>
      <w:proofErr w:type="spellEnd"/>
      <w:r w:rsidR="000D69AB" w:rsidRPr="00B93569">
        <w:rPr>
          <w:rFonts w:asciiTheme="minorHAnsi" w:hAnsiTheme="minorHAnsi"/>
        </w:rPr>
        <w:t xml:space="preserve"> np. JET-NET-2005</w:t>
      </w:r>
      <w:r w:rsidR="00864F2A">
        <w:rPr>
          <w:rFonts w:asciiTheme="minorHAnsi" w:hAnsiTheme="minorHAnsi"/>
        </w:rPr>
        <w:t>F-S</w:t>
      </w:r>
      <w:r w:rsidR="000D69AB" w:rsidRPr="00B93569">
        <w:rPr>
          <w:rFonts w:asciiTheme="minorHAnsi" w:hAnsiTheme="minorHAnsi"/>
        </w:rPr>
        <w:t xml:space="preserve">. Należy również zabudować zasilacz 24V 5A do zasilenia osprzętu sieciowego. Skonfigurować połączenie poprzez protokół MODBUS TCP dla komunikacji z systemem SCADA w celu wizualizacji parametrów zasilania oczyszczalni. </w:t>
      </w:r>
      <w:r w:rsidR="008324B1" w:rsidRPr="00B93569">
        <w:rPr>
          <w:rFonts w:asciiTheme="minorHAnsi" w:hAnsiTheme="minorHAnsi"/>
        </w:rPr>
        <w:t xml:space="preserve">Wizualizowane parametry </w:t>
      </w:r>
      <w:r w:rsidR="003E58AE" w:rsidRPr="00B93569">
        <w:rPr>
          <w:rFonts w:asciiTheme="minorHAnsi" w:hAnsiTheme="minorHAnsi"/>
        </w:rPr>
        <w:t xml:space="preserve">zasilania </w:t>
      </w:r>
      <w:r w:rsidR="008324B1" w:rsidRPr="00B93569">
        <w:rPr>
          <w:rFonts w:asciiTheme="minorHAnsi" w:hAnsiTheme="minorHAnsi"/>
        </w:rPr>
        <w:t>należy uzgodnić z inwestorem.</w:t>
      </w:r>
    </w:p>
    <w:p w:rsidR="003E58AE" w:rsidRPr="00B93569" w:rsidRDefault="003E58AE" w:rsidP="008324B1">
      <w:pPr>
        <w:ind w:left="708" w:firstLine="708"/>
        <w:rPr>
          <w:rFonts w:asciiTheme="minorHAnsi" w:hAnsiTheme="minorHAnsi"/>
        </w:rPr>
      </w:pPr>
    </w:p>
    <w:p w:rsidR="003E58AE" w:rsidRPr="00B93569" w:rsidRDefault="003E58AE" w:rsidP="00C51C9E">
      <w:pPr>
        <w:ind w:left="708" w:firstLine="708"/>
        <w:rPr>
          <w:rFonts w:asciiTheme="minorHAnsi" w:hAnsiTheme="minorHAnsi"/>
          <w:b/>
        </w:rPr>
      </w:pPr>
      <w:r w:rsidRPr="00B93569">
        <w:rPr>
          <w:rFonts w:asciiTheme="minorHAnsi" w:hAnsiTheme="minorHAnsi"/>
          <w:b/>
        </w:rPr>
        <w:t>Budynek Hali Krat.</w:t>
      </w:r>
    </w:p>
    <w:p w:rsidR="00706CBF" w:rsidRPr="00B93569" w:rsidRDefault="00706CBF" w:rsidP="003E58AE">
      <w:pPr>
        <w:ind w:left="708" w:firstLine="708"/>
        <w:rPr>
          <w:rFonts w:asciiTheme="minorHAnsi" w:hAnsiTheme="minorHAnsi"/>
        </w:rPr>
      </w:pPr>
    </w:p>
    <w:p w:rsidR="003E58AE" w:rsidRPr="00B93569" w:rsidRDefault="003E58AE" w:rsidP="003E58AE">
      <w:pPr>
        <w:ind w:left="708" w:firstLine="708"/>
        <w:rPr>
          <w:rFonts w:asciiTheme="minorHAnsi" w:hAnsiTheme="minorHAnsi"/>
        </w:rPr>
      </w:pPr>
      <w:r w:rsidRPr="00B93569">
        <w:rPr>
          <w:rFonts w:asciiTheme="minorHAnsi" w:hAnsiTheme="minorHAnsi"/>
        </w:rPr>
        <w:t xml:space="preserve">Montaż szafy </w:t>
      </w:r>
      <w:r w:rsidR="00FC45E6" w:rsidRPr="00B93569">
        <w:rPr>
          <w:rFonts w:asciiTheme="minorHAnsi" w:hAnsiTheme="minorHAnsi"/>
        </w:rPr>
        <w:t>rakowej 19</w:t>
      </w:r>
      <w:r w:rsidR="00F45F9F" w:rsidRPr="00B93569">
        <w:rPr>
          <w:rFonts w:asciiTheme="minorHAnsi" w:hAnsiTheme="minorHAnsi"/>
        </w:rPr>
        <w:t xml:space="preserve"> </w:t>
      </w:r>
      <w:r w:rsidR="00FC45E6" w:rsidRPr="00B93569">
        <w:rPr>
          <w:rFonts w:asciiTheme="minorHAnsi" w:hAnsiTheme="minorHAnsi"/>
        </w:rPr>
        <w:t>cali ip65 18U</w:t>
      </w:r>
      <w:r w:rsidRPr="00B93569">
        <w:rPr>
          <w:rFonts w:asciiTheme="minorHAnsi" w:hAnsiTheme="minorHAnsi"/>
        </w:rPr>
        <w:t xml:space="preserve">  </w:t>
      </w:r>
      <w:r w:rsidR="008246F8" w:rsidRPr="00B93569">
        <w:rPr>
          <w:rFonts w:asciiTheme="minorHAnsi" w:hAnsiTheme="minorHAnsi"/>
        </w:rPr>
        <w:t>obok istniejącej szafy sterowniczej z istniejącymi sterownikami PLC. W</w:t>
      </w:r>
      <w:r w:rsidRPr="00B93569">
        <w:rPr>
          <w:rFonts w:asciiTheme="minorHAnsi" w:hAnsiTheme="minorHAnsi"/>
        </w:rPr>
        <w:t xml:space="preserve"> szafie należy zabudować przełącznicę np.:  FB1202 z płytą montażowa np. FB2044 bez śrub, wraz z osprzętem 2 tacki </w:t>
      </w:r>
      <w:r w:rsidR="001F288E" w:rsidRPr="00B93569">
        <w:rPr>
          <w:rFonts w:asciiTheme="minorHAnsi" w:hAnsiTheme="minorHAnsi"/>
        </w:rPr>
        <w:t>24</w:t>
      </w:r>
      <w:r w:rsidRPr="00B93569">
        <w:rPr>
          <w:rFonts w:asciiTheme="minorHAnsi" w:hAnsiTheme="minorHAnsi"/>
        </w:rPr>
        <w:t xml:space="preserve"> spawy do ułożenia </w:t>
      </w:r>
      <w:r w:rsidR="008246F8" w:rsidRPr="00B93569">
        <w:rPr>
          <w:rFonts w:asciiTheme="minorHAnsi" w:hAnsiTheme="minorHAnsi"/>
        </w:rPr>
        <w:t>48</w:t>
      </w:r>
      <w:r w:rsidRPr="00B93569">
        <w:rPr>
          <w:rFonts w:asciiTheme="minorHAnsi" w:hAnsiTheme="minorHAnsi"/>
        </w:rPr>
        <w:t xml:space="preserve"> spawów oraz </w:t>
      </w:r>
      <w:r w:rsidR="008246F8" w:rsidRPr="00B93569">
        <w:rPr>
          <w:rFonts w:asciiTheme="minorHAnsi" w:hAnsiTheme="minorHAnsi"/>
        </w:rPr>
        <w:t>36</w:t>
      </w:r>
      <w:r w:rsidRPr="00B93569">
        <w:rPr>
          <w:rFonts w:asciiTheme="minorHAnsi" w:hAnsiTheme="minorHAnsi"/>
        </w:rPr>
        <w:t xml:space="preserve"> adapterami np.: A101-SC-SX-1123, należy wykonać 36 spawów z „</w:t>
      </w:r>
      <w:proofErr w:type="spellStart"/>
      <w:r w:rsidRPr="00B93569">
        <w:rPr>
          <w:rFonts w:asciiTheme="minorHAnsi" w:hAnsiTheme="minorHAnsi"/>
        </w:rPr>
        <w:t>pigtailami</w:t>
      </w:r>
      <w:proofErr w:type="spellEnd"/>
      <w:r w:rsidRPr="00B93569">
        <w:rPr>
          <w:rFonts w:asciiTheme="minorHAnsi" w:hAnsiTheme="minorHAnsi"/>
        </w:rPr>
        <w:t>”</w:t>
      </w:r>
      <w:r w:rsidR="00B36465">
        <w:rPr>
          <w:rFonts w:asciiTheme="minorHAnsi" w:hAnsiTheme="minorHAnsi"/>
        </w:rPr>
        <w:t xml:space="preserve"> dobranymi złączem odpowiednio do zastosowanego urządzenia</w:t>
      </w:r>
      <w:r w:rsidRPr="00B93569">
        <w:rPr>
          <w:rFonts w:asciiTheme="minorHAnsi" w:hAnsiTheme="minorHAnsi"/>
        </w:rPr>
        <w:t xml:space="preserve">. Dodatkowo należy zabudować w szafie </w:t>
      </w:r>
      <w:r w:rsidR="00FC45E6" w:rsidRPr="00B93569">
        <w:rPr>
          <w:rFonts w:asciiTheme="minorHAnsi" w:hAnsiTheme="minorHAnsi"/>
        </w:rPr>
        <w:t>2</w:t>
      </w:r>
      <w:r w:rsidRPr="00B93569">
        <w:rPr>
          <w:rFonts w:asciiTheme="minorHAnsi" w:hAnsiTheme="minorHAnsi"/>
        </w:rPr>
        <w:t xml:space="preserve"> sztuki konwerterów światłowód/Ethernet np.: JET-CON-1301-S (rozgałęzienia ringu PROFINET</w:t>
      </w:r>
      <w:r w:rsidR="001F288E" w:rsidRPr="00B93569">
        <w:rPr>
          <w:rFonts w:asciiTheme="minorHAnsi" w:hAnsiTheme="minorHAnsi"/>
        </w:rPr>
        <w:t>)</w:t>
      </w:r>
      <w:r w:rsidRPr="00B93569">
        <w:rPr>
          <w:rFonts w:asciiTheme="minorHAnsi" w:hAnsiTheme="minorHAnsi"/>
        </w:rPr>
        <w:t xml:space="preserve"> oraz </w:t>
      </w:r>
      <w:proofErr w:type="spellStart"/>
      <w:r w:rsidRPr="00B93569">
        <w:rPr>
          <w:rFonts w:asciiTheme="minorHAnsi" w:hAnsiTheme="minorHAnsi"/>
        </w:rPr>
        <w:t>switche</w:t>
      </w:r>
      <w:proofErr w:type="spellEnd"/>
      <w:r w:rsidRPr="00B93569">
        <w:rPr>
          <w:rFonts w:asciiTheme="minorHAnsi" w:hAnsiTheme="minorHAnsi"/>
        </w:rPr>
        <w:t xml:space="preserve">: </w:t>
      </w:r>
    </w:p>
    <w:p w:rsidR="00434F49" w:rsidRPr="00B93569" w:rsidRDefault="003E58AE" w:rsidP="003E58AE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B93569">
        <w:rPr>
          <w:rFonts w:asciiTheme="minorHAnsi" w:hAnsiTheme="minorHAnsi"/>
        </w:rPr>
        <w:t xml:space="preserve">Obsługa sieci </w:t>
      </w:r>
      <w:r w:rsidR="008246F8" w:rsidRPr="00B93569">
        <w:rPr>
          <w:rFonts w:asciiTheme="minorHAnsi" w:hAnsiTheme="minorHAnsi"/>
        </w:rPr>
        <w:t xml:space="preserve">CCTV IP </w:t>
      </w:r>
      <w:r w:rsidRPr="00B93569">
        <w:rPr>
          <w:rFonts w:asciiTheme="minorHAnsi" w:hAnsiTheme="minorHAnsi"/>
        </w:rPr>
        <w:t xml:space="preserve">w stronę budynku </w:t>
      </w:r>
      <w:r w:rsidR="008246F8" w:rsidRPr="00B93569">
        <w:rPr>
          <w:rFonts w:asciiTheme="minorHAnsi" w:hAnsiTheme="minorHAnsi"/>
        </w:rPr>
        <w:t>administracyjnego oraz zbiorników SBR</w:t>
      </w:r>
      <w:r w:rsidRPr="00B93569">
        <w:rPr>
          <w:rFonts w:asciiTheme="minorHAnsi" w:hAnsiTheme="minorHAnsi"/>
        </w:rPr>
        <w:t xml:space="preserve"> np.  </w:t>
      </w:r>
      <w:r w:rsidR="00F45F9F" w:rsidRPr="00B93569">
        <w:rPr>
          <w:rFonts w:asciiTheme="minorHAnsi" w:hAnsiTheme="minorHAnsi"/>
        </w:rPr>
        <w:t xml:space="preserve">JET-NET-3810GF 1szt. z modułami </w:t>
      </w:r>
      <w:proofErr w:type="spellStart"/>
      <w:r w:rsidR="00F45F9F" w:rsidRPr="00B93569">
        <w:rPr>
          <w:rFonts w:asciiTheme="minorHAnsi" w:hAnsiTheme="minorHAnsi"/>
        </w:rPr>
        <w:t>sfp</w:t>
      </w:r>
      <w:proofErr w:type="spellEnd"/>
      <w:r w:rsidR="00F45F9F" w:rsidRPr="00B93569">
        <w:rPr>
          <w:rFonts w:asciiTheme="minorHAnsi" w:hAnsiTheme="minorHAnsi"/>
        </w:rPr>
        <w:t xml:space="preserve"> np. JET-SFP-G-LX10 2szt </w:t>
      </w:r>
    </w:p>
    <w:p w:rsidR="008246F8" w:rsidRPr="00B93569" w:rsidRDefault="003E58AE" w:rsidP="00706CBF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B93569">
        <w:rPr>
          <w:rFonts w:asciiTheme="minorHAnsi" w:hAnsiTheme="minorHAnsi"/>
        </w:rPr>
        <w:t xml:space="preserve">Obsługa sieci intranet </w:t>
      </w:r>
      <w:r w:rsidR="008F6B78">
        <w:rPr>
          <w:rFonts w:asciiTheme="minorHAnsi" w:hAnsiTheme="minorHAnsi"/>
        </w:rPr>
        <w:t xml:space="preserve">SCADA </w:t>
      </w:r>
      <w:r w:rsidRPr="00B93569">
        <w:rPr>
          <w:rFonts w:asciiTheme="minorHAnsi" w:hAnsiTheme="minorHAnsi"/>
        </w:rPr>
        <w:t xml:space="preserve">w stronę budynku </w:t>
      </w:r>
      <w:r w:rsidR="008246F8" w:rsidRPr="00B93569">
        <w:rPr>
          <w:rFonts w:asciiTheme="minorHAnsi" w:hAnsiTheme="minorHAnsi"/>
        </w:rPr>
        <w:t>administracyjnego i zbiorników SBR</w:t>
      </w:r>
      <w:r w:rsidRPr="00B93569">
        <w:rPr>
          <w:rFonts w:asciiTheme="minorHAnsi" w:hAnsiTheme="minorHAnsi"/>
        </w:rPr>
        <w:t xml:space="preserve"> np. JET-NET-5010G 1 </w:t>
      </w:r>
      <w:proofErr w:type="spellStart"/>
      <w:r w:rsidRPr="00B93569">
        <w:rPr>
          <w:rFonts w:asciiTheme="minorHAnsi" w:hAnsiTheme="minorHAnsi"/>
        </w:rPr>
        <w:t>szt</w:t>
      </w:r>
      <w:proofErr w:type="spellEnd"/>
      <w:r w:rsidRPr="00B93569">
        <w:rPr>
          <w:rFonts w:asciiTheme="minorHAnsi" w:hAnsiTheme="minorHAnsi"/>
        </w:rPr>
        <w:t xml:space="preserve"> + 3 x moduły </w:t>
      </w:r>
      <w:proofErr w:type="spellStart"/>
      <w:r w:rsidRPr="00B93569">
        <w:rPr>
          <w:rFonts w:asciiTheme="minorHAnsi" w:hAnsiTheme="minorHAnsi"/>
        </w:rPr>
        <w:t>np</w:t>
      </w:r>
      <w:proofErr w:type="spellEnd"/>
      <w:r w:rsidR="008246F8" w:rsidRPr="00B93569">
        <w:rPr>
          <w:rFonts w:asciiTheme="minorHAnsi" w:hAnsiTheme="minorHAnsi"/>
        </w:rPr>
        <w:t xml:space="preserve"> JET-NET-3008F-S </w:t>
      </w:r>
    </w:p>
    <w:p w:rsidR="008246F8" w:rsidRDefault="003E58AE" w:rsidP="000B2F2B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B93569">
        <w:rPr>
          <w:rFonts w:asciiTheme="minorHAnsi" w:hAnsiTheme="minorHAnsi"/>
        </w:rPr>
        <w:t xml:space="preserve">Obsługa sieci dostępu do Internetu w stronę </w:t>
      </w:r>
      <w:r w:rsidR="008246F8" w:rsidRPr="00B93569">
        <w:rPr>
          <w:rFonts w:asciiTheme="minorHAnsi" w:hAnsiTheme="minorHAnsi"/>
        </w:rPr>
        <w:t xml:space="preserve">budynku administracyjnego i zbiorników SBR </w:t>
      </w:r>
      <w:r w:rsidRPr="00B93569">
        <w:rPr>
          <w:rFonts w:asciiTheme="minorHAnsi" w:hAnsiTheme="minorHAnsi"/>
        </w:rPr>
        <w:t>np.JET-NET-3008F-S 1szt.</w:t>
      </w:r>
    </w:p>
    <w:p w:rsidR="000B2F2B" w:rsidRPr="000B2F2B" w:rsidRDefault="000B2F2B" w:rsidP="000B2F2B">
      <w:pPr>
        <w:pStyle w:val="Akapitzlist"/>
        <w:ind w:left="2136"/>
        <w:rPr>
          <w:rFonts w:asciiTheme="minorHAnsi" w:hAnsiTheme="minorHAnsi"/>
        </w:rPr>
      </w:pPr>
    </w:p>
    <w:p w:rsidR="00F747DD" w:rsidRPr="00B93569" w:rsidRDefault="007606F4" w:rsidP="00434F49">
      <w:pPr>
        <w:ind w:left="709" w:firstLine="708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W celu utrzymania ciągłości komunikacji i kontroli urządzeń podczas zaniku napięcia zasilającego należy dostarczyć i zainstalować UPS typu </w:t>
      </w:r>
      <w:proofErr w:type="spellStart"/>
      <w:r>
        <w:rPr>
          <w:rFonts w:asciiTheme="minorHAnsi" w:hAnsiTheme="minorHAnsi"/>
        </w:rPr>
        <w:t>rack</w:t>
      </w:r>
      <w:proofErr w:type="spellEnd"/>
      <w:r>
        <w:rPr>
          <w:rFonts w:asciiTheme="minorHAnsi" w:hAnsiTheme="minorHAnsi"/>
        </w:rPr>
        <w:t xml:space="preserve"> np.: APC </w:t>
      </w:r>
      <w:proofErr w:type="spellStart"/>
      <w:r>
        <w:rPr>
          <w:rFonts w:asciiTheme="minorHAnsi" w:hAnsiTheme="minorHAnsi"/>
        </w:rPr>
        <w:t>SmartUPS</w:t>
      </w:r>
      <w:proofErr w:type="spellEnd"/>
      <w:r>
        <w:rPr>
          <w:rFonts w:asciiTheme="minorHAnsi" w:hAnsiTheme="minorHAnsi"/>
        </w:rPr>
        <w:t xml:space="preserve"> SC450 i zasilić z niego Układy sterowania i osprzęt sieciowy. </w:t>
      </w:r>
      <w:r w:rsidR="003E58AE" w:rsidRPr="00B93569">
        <w:rPr>
          <w:rFonts w:asciiTheme="minorHAnsi" w:hAnsiTheme="minorHAnsi"/>
        </w:rPr>
        <w:t>Należy również zabudować zasilacz 24V 5A d</w:t>
      </w:r>
      <w:r w:rsidR="008246F8" w:rsidRPr="00B93569">
        <w:rPr>
          <w:rFonts w:asciiTheme="minorHAnsi" w:hAnsiTheme="minorHAnsi"/>
        </w:rPr>
        <w:t>o zasilenia osprzętu sieciowego.</w:t>
      </w:r>
    </w:p>
    <w:p w:rsidR="001F288E" w:rsidRPr="00B93569" w:rsidRDefault="001F288E" w:rsidP="00434F49">
      <w:pPr>
        <w:ind w:left="709" w:firstLine="708"/>
        <w:rPr>
          <w:rFonts w:asciiTheme="minorHAnsi" w:hAnsiTheme="minorHAnsi"/>
        </w:rPr>
      </w:pPr>
    </w:p>
    <w:p w:rsidR="003E58AE" w:rsidRDefault="00F747DD" w:rsidP="00434F49">
      <w:pPr>
        <w:ind w:left="709" w:firstLine="708"/>
        <w:rPr>
          <w:rFonts w:asciiTheme="minorHAnsi" w:hAnsiTheme="minorHAnsi"/>
        </w:rPr>
      </w:pPr>
      <w:r w:rsidRPr="00B93569">
        <w:rPr>
          <w:rFonts w:asciiTheme="minorHAnsi" w:hAnsiTheme="minorHAnsi"/>
        </w:rPr>
        <w:t xml:space="preserve">Przewidziano w tej lokalizacji wymianę sterownika istniejącego na wyspę wejść/wyjść </w:t>
      </w:r>
      <w:r w:rsidR="00F45F9F" w:rsidRPr="00B93569">
        <w:rPr>
          <w:rFonts w:asciiTheme="minorHAnsi" w:hAnsiTheme="minorHAnsi"/>
        </w:rPr>
        <w:t xml:space="preserve">np. RSTIEP </w:t>
      </w:r>
      <w:proofErr w:type="spellStart"/>
      <w:r w:rsidR="00F45F9F" w:rsidRPr="00B93569">
        <w:rPr>
          <w:rFonts w:asciiTheme="minorHAnsi" w:hAnsiTheme="minorHAnsi"/>
        </w:rPr>
        <w:t>PROFINET-RING</w:t>
      </w:r>
      <w:proofErr w:type="spellEnd"/>
      <w:r w:rsidR="00F45F9F" w:rsidRPr="00B93569">
        <w:rPr>
          <w:rFonts w:asciiTheme="minorHAnsi" w:hAnsiTheme="minorHAnsi"/>
        </w:rPr>
        <w:t xml:space="preserve"> </w:t>
      </w:r>
      <w:r w:rsidRPr="00B93569">
        <w:rPr>
          <w:rFonts w:asciiTheme="minorHAnsi" w:hAnsiTheme="minorHAnsi"/>
        </w:rPr>
        <w:t>w konfiguracji</w:t>
      </w:r>
      <w:r w:rsidR="0035532F">
        <w:rPr>
          <w:rFonts w:asciiTheme="minorHAnsi" w:hAnsiTheme="minorHAnsi"/>
        </w:rPr>
        <w:t>:</w:t>
      </w:r>
      <w:r w:rsidR="0035532F" w:rsidRPr="0035532F">
        <w:rPr>
          <w:rFonts w:asciiTheme="minorHAnsi" w:hAnsiTheme="minorHAnsi"/>
        </w:rPr>
        <w:t xml:space="preserve"> </w:t>
      </w:r>
      <w:r w:rsidR="0035532F">
        <w:rPr>
          <w:rFonts w:asciiTheme="minorHAnsi" w:hAnsiTheme="minorHAnsi"/>
        </w:rPr>
        <w:t xml:space="preserve">interfejs </w:t>
      </w:r>
      <w:r w:rsidR="0035532F" w:rsidRPr="0035532F">
        <w:rPr>
          <w:rFonts w:asciiTheme="minorHAnsi" w:hAnsiTheme="minorHAnsi"/>
        </w:rPr>
        <w:t>EPXPNS001</w:t>
      </w:r>
      <w:r w:rsidR="0035532F">
        <w:rPr>
          <w:rFonts w:asciiTheme="minorHAnsi" w:hAnsiTheme="minorHAnsi"/>
        </w:rPr>
        <w:t xml:space="preserve"> 1szt.,</w:t>
      </w:r>
      <w:r w:rsidRPr="00B93569">
        <w:rPr>
          <w:rFonts w:asciiTheme="minorHAnsi" w:hAnsiTheme="minorHAnsi"/>
        </w:rPr>
        <w:t xml:space="preserve"> </w:t>
      </w:r>
      <w:r w:rsidR="00AD65A1" w:rsidRPr="00B93569">
        <w:rPr>
          <w:rFonts w:asciiTheme="minorHAnsi" w:hAnsiTheme="minorHAnsi"/>
        </w:rPr>
        <w:t>80</w:t>
      </w:r>
      <w:r w:rsidRPr="00B93569">
        <w:rPr>
          <w:rFonts w:asciiTheme="minorHAnsi" w:hAnsiTheme="minorHAnsi"/>
        </w:rPr>
        <w:t xml:space="preserve"> wejść</w:t>
      </w:r>
      <w:r w:rsidR="00AD65A1" w:rsidRPr="00B93569">
        <w:rPr>
          <w:rFonts w:asciiTheme="minorHAnsi" w:hAnsiTheme="minorHAnsi"/>
        </w:rPr>
        <w:t xml:space="preserve"> cyfrowych, 24 </w:t>
      </w:r>
      <w:r w:rsidRPr="00B93569">
        <w:rPr>
          <w:rFonts w:asciiTheme="minorHAnsi" w:hAnsiTheme="minorHAnsi"/>
        </w:rPr>
        <w:t>wyjśc</w:t>
      </w:r>
      <w:r w:rsidR="00AD65A1" w:rsidRPr="00B93569">
        <w:rPr>
          <w:rFonts w:asciiTheme="minorHAnsi" w:hAnsiTheme="minorHAnsi"/>
        </w:rPr>
        <w:t>ia cyfrowe i 8 wejść analogowych o rozdzielczości 16 bitów</w:t>
      </w:r>
      <w:r w:rsidRPr="00B93569">
        <w:rPr>
          <w:rFonts w:asciiTheme="minorHAnsi" w:hAnsiTheme="minorHAnsi"/>
        </w:rPr>
        <w:t>.</w:t>
      </w:r>
      <w:r w:rsidR="001A0AFF" w:rsidRPr="00B93569">
        <w:rPr>
          <w:rFonts w:asciiTheme="minorHAnsi" w:hAnsiTheme="minorHAnsi"/>
        </w:rPr>
        <w:t xml:space="preserve"> </w:t>
      </w:r>
      <w:r w:rsidR="00F45F9F" w:rsidRPr="00B93569">
        <w:rPr>
          <w:rFonts w:asciiTheme="minorHAnsi" w:hAnsiTheme="minorHAnsi"/>
        </w:rPr>
        <w:t>Wymiany należy dokonać na ruchu odtwarzając w trakcie wymiany dotychczasowy algorytm oprogramowania.</w:t>
      </w:r>
    </w:p>
    <w:p w:rsidR="003317B0" w:rsidRPr="00B93569" w:rsidRDefault="001752AA" w:rsidP="00D1575B">
      <w:pPr>
        <w:ind w:left="709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Dodatkowo w tej lokalizacji należy wykonać komunikację ze sterownikiem PLC firmy PRO Face w protokole MODBUS TCP w celu wizualizacji technologii urządzeń sterowanych przez ten </w:t>
      </w:r>
      <w:r w:rsidR="00D1575B">
        <w:rPr>
          <w:rFonts w:asciiTheme="minorHAnsi" w:hAnsiTheme="minorHAnsi"/>
        </w:rPr>
        <w:t>sterownik. Wizualizowane parametry należy uzgodnić z inwestorem.</w:t>
      </w:r>
    </w:p>
    <w:p w:rsidR="006B260E" w:rsidRPr="00B93569" w:rsidRDefault="003F4FFB" w:rsidP="00232460">
      <w:pPr>
        <w:pStyle w:val="Nagwek3"/>
      </w:pPr>
      <w:bookmarkStart w:id="12" w:name="_Toc525044551"/>
      <w:r w:rsidRPr="00B93569">
        <w:t>Etap II</w:t>
      </w:r>
      <w:r w:rsidR="00F10FD6" w:rsidRPr="00B93569">
        <w:t>:</w:t>
      </w:r>
      <w:r w:rsidRPr="00B93569">
        <w:t xml:space="preserve"> </w:t>
      </w:r>
      <w:r w:rsidR="00F10FD6" w:rsidRPr="00B93569">
        <w:t>Reaktory SBR, Dmuchawy, Stacja PIX</w:t>
      </w:r>
      <w:bookmarkEnd w:id="12"/>
    </w:p>
    <w:p w:rsidR="006B260E" w:rsidRPr="00B93569" w:rsidRDefault="006B260E" w:rsidP="006B260E"/>
    <w:p w:rsidR="003317B0" w:rsidRPr="00B93569" w:rsidRDefault="003317B0" w:rsidP="00C51C9E">
      <w:pPr>
        <w:ind w:left="708" w:firstLine="708"/>
        <w:rPr>
          <w:rFonts w:asciiTheme="minorHAnsi" w:hAnsiTheme="minorHAnsi"/>
          <w:b/>
        </w:rPr>
      </w:pPr>
      <w:r w:rsidRPr="00B93569">
        <w:rPr>
          <w:rFonts w:asciiTheme="minorHAnsi" w:hAnsiTheme="minorHAnsi"/>
          <w:b/>
        </w:rPr>
        <w:t>Reaktory SBR</w:t>
      </w:r>
    </w:p>
    <w:p w:rsidR="003E077C" w:rsidRPr="00B93569" w:rsidRDefault="003E077C" w:rsidP="007979A3">
      <w:pPr>
        <w:rPr>
          <w:rFonts w:asciiTheme="minorHAnsi" w:hAnsiTheme="minorHAnsi"/>
        </w:rPr>
      </w:pPr>
    </w:p>
    <w:p w:rsidR="003317B0" w:rsidRPr="00B93569" w:rsidRDefault="003317B0" w:rsidP="00F747DD">
      <w:pPr>
        <w:ind w:left="708" w:firstLine="708"/>
        <w:rPr>
          <w:rFonts w:asciiTheme="minorHAnsi" w:hAnsiTheme="minorHAnsi"/>
        </w:rPr>
      </w:pPr>
      <w:r w:rsidRPr="00B93569">
        <w:rPr>
          <w:rFonts w:asciiTheme="minorHAnsi" w:hAnsiTheme="minorHAnsi"/>
        </w:rPr>
        <w:t>Wymiana rozdzielnicy zasilająco sterującej R4</w:t>
      </w:r>
      <w:r w:rsidR="00F747DD" w:rsidRPr="00B93569">
        <w:rPr>
          <w:rFonts w:asciiTheme="minorHAnsi" w:hAnsiTheme="minorHAnsi"/>
        </w:rPr>
        <w:t xml:space="preserve"> </w:t>
      </w:r>
      <w:r w:rsidRPr="00B93569">
        <w:rPr>
          <w:rFonts w:asciiTheme="minorHAnsi" w:hAnsiTheme="minorHAnsi"/>
        </w:rPr>
        <w:t xml:space="preserve">zasilającej mieszadła i </w:t>
      </w:r>
      <w:r w:rsidR="00F747DD" w:rsidRPr="00B93569">
        <w:rPr>
          <w:rFonts w:asciiTheme="minorHAnsi" w:hAnsiTheme="minorHAnsi"/>
        </w:rPr>
        <w:t xml:space="preserve">pompy w zbiornikach SBR w układzie istniejącej rozdzielnicy w szafie </w:t>
      </w:r>
      <w:proofErr w:type="spellStart"/>
      <w:r w:rsidR="00F747DD" w:rsidRPr="00B93569">
        <w:rPr>
          <w:rFonts w:asciiTheme="minorHAnsi" w:hAnsiTheme="minorHAnsi"/>
        </w:rPr>
        <w:t>ip</w:t>
      </w:r>
      <w:proofErr w:type="spellEnd"/>
      <w:r w:rsidR="00F747DD" w:rsidRPr="00B93569">
        <w:rPr>
          <w:rFonts w:asciiTheme="minorHAnsi" w:hAnsiTheme="minorHAnsi"/>
        </w:rPr>
        <w:t xml:space="preserve"> 65</w:t>
      </w:r>
      <w:r w:rsidR="00052585" w:rsidRPr="00B93569">
        <w:rPr>
          <w:rFonts w:asciiTheme="minorHAnsi" w:hAnsiTheme="minorHAnsi"/>
        </w:rPr>
        <w:t xml:space="preserve">. Projektując rozdzielnicę należy przewidzieć odpowiednie </w:t>
      </w:r>
      <w:r w:rsidR="00171B15">
        <w:rPr>
          <w:rFonts w:asciiTheme="minorHAnsi" w:hAnsiTheme="minorHAnsi"/>
        </w:rPr>
        <w:t xml:space="preserve">nowe </w:t>
      </w:r>
      <w:r w:rsidR="00052585" w:rsidRPr="00B93569">
        <w:rPr>
          <w:rFonts w:asciiTheme="minorHAnsi" w:hAnsiTheme="minorHAnsi"/>
        </w:rPr>
        <w:t>zabezpieczenia urządzeń oraz rozkład temperatur i wentylacji zgodnie z obowiązującymi normami.</w:t>
      </w:r>
      <w:r w:rsidR="00833B0F" w:rsidRPr="00B93569">
        <w:rPr>
          <w:rFonts w:asciiTheme="minorHAnsi" w:hAnsiTheme="minorHAnsi"/>
        </w:rPr>
        <w:t xml:space="preserve"> Sterowanie urządzeniami</w:t>
      </w:r>
      <w:r w:rsidR="00EF3F5C" w:rsidRPr="00B93569">
        <w:rPr>
          <w:rFonts w:asciiTheme="minorHAnsi" w:hAnsiTheme="minorHAnsi"/>
        </w:rPr>
        <w:t xml:space="preserve"> w rozdzielnicy</w:t>
      </w:r>
      <w:r w:rsidR="00833B0F" w:rsidRPr="00B93569">
        <w:rPr>
          <w:rFonts w:asciiTheme="minorHAnsi" w:hAnsiTheme="minorHAnsi"/>
        </w:rPr>
        <w:t xml:space="preserve"> należy odtworzyć w układzie identycznym jak dotychczas</w:t>
      </w:r>
      <w:r w:rsidR="00171B15">
        <w:rPr>
          <w:rFonts w:asciiTheme="minorHAnsi" w:hAnsiTheme="minorHAnsi"/>
        </w:rPr>
        <w:t xml:space="preserve"> zabudowując nowe elementy zabezpieczeń oraz nowy osprzęt elektryczny</w:t>
      </w:r>
      <w:r w:rsidR="00833B0F" w:rsidRPr="00B93569">
        <w:rPr>
          <w:rFonts w:asciiTheme="minorHAnsi" w:hAnsiTheme="minorHAnsi"/>
        </w:rPr>
        <w:t>.</w:t>
      </w:r>
    </w:p>
    <w:p w:rsidR="00833B0F" w:rsidRDefault="00833B0F" w:rsidP="00833B0F">
      <w:pPr>
        <w:ind w:left="708" w:firstLine="708"/>
        <w:rPr>
          <w:rFonts w:asciiTheme="minorHAnsi" w:hAnsiTheme="minorHAnsi"/>
        </w:rPr>
      </w:pPr>
      <w:r w:rsidRPr="00B93569">
        <w:rPr>
          <w:rFonts w:asciiTheme="minorHAnsi" w:hAnsiTheme="minorHAnsi"/>
        </w:rPr>
        <w:t>Montaż szafy rakowej 19</w:t>
      </w:r>
      <w:r w:rsidR="00F45F9F" w:rsidRPr="00B93569">
        <w:rPr>
          <w:rFonts w:asciiTheme="minorHAnsi" w:hAnsiTheme="minorHAnsi"/>
        </w:rPr>
        <w:t xml:space="preserve"> </w:t>
      </w:r>
      <w:r w:rsidRPr="00B93569">
        <w:rPr>
          <w:rFonts w:asciiTheme="minorHAnsi" w:hAnsiTheme="minorHAnsi"/>
        </w:rPr>
        <w:t xml:space="preserve">cali ip65 18U </w:t>
      </w:r>
      <w:r w:rsidR="00AD65A1" w:rsidRPr="00B93569">
        <w:rPr>
          <w:rFonts w:asciiTheme="minorHAnsi" w:hAnsiTheme="minorHAnsi"/>
        </w:rPr>
        <w:t>obok szafy istniejącego sterownika PLC</w:t>
      </w:r>
      <w:r w:rsidRPr="00B93569">
        <w:rPr>
          <w:rFonts w:asciiTheme="minorHAnsi" w:hAnsiTheme="minorHAnsi"/>
        </w:rPr>
        <w:t xml:space="preserve"> w szafie należy zabudować przełącznicę np.:  FB1202 z płytą montażowa np. FB2044 bez śrub, wraz z osprzętem 2 tacki 24 spawy do ułożenia 48 spawów oraz </w:t>
      </w:r>
      <w:r w:rsidR="00AD65A1" w:rsidRPr="00B93569">
        <w:rPr>
          <w:rFonts w:asciiTheme="minorHAnsi" w:hAnsiTheme="minorHAnsi"/>
        </w:rPr>
        <w:t>24</w:t>
      </w:r>
      <w:r w:rsidRPr="00B93569">
        <w:rPr>
          <w:rFonts w:asciiTheme="minorHAnsi" w:hAnsiTheme="minorHAnsi"/>
        </w:rPr>
        <w:t xml:space="preserve"> adapterami np.: A101-SC-SX-1123, należy wykonać </w:t>
      </w:r>
      <w:r w:rsidR="00434F49" w:rsidRPr="00B93569">
        <w:rPr>
          <w:rFonts w:asciiTheme="minorHAnsi" w:hAnsiTheme="minorHAnsi"/>
        </w:rPr>
        <w:t>24 spawy</w:t>
      </w:r>
      <w:r w:rsidRPr="00B93569">
        <w:rPr>
          <w:rFonts w:asciiTheme="minorHAnsi" w:hAnsiTheme="minorHAnsi"/>
        </w:rPr>
        <w:t xml:space="preserve"> z „</w:t>
      </w:r>
      <w:proofErr w:type="spellStart"/>
      <w:r w:rsidRPr="00B93569">
        <w:rPr>
          <w:rFonts w:asciiTheme="minorHAnsi" w:hAnsiTheme="minorHAnsi"/>
        </w:rPr>
        <w:t>pigtailami</w:t>
      </w:r>
      <w:proofErr w:type="spellEnd"/>
      <w:r w:rsidRPr="00B93569">
        <w:rPr>
          <w:rFonts w:asciiTheme="minorHAnsi" w:hAnsiTheme="minorHAnsi"/>
        </w:rPr>
        <w:t>”</w:t>
      </w:r>
      <w:r w:rsidR="00B36465">
        <w:rPr>
          <w:rFonts w:asciiTheme="minorHAnsi" w:hAnsiTheme="minorHAnsi"/>
        </w:rPr>
        <w:t xml:space="preserve"> dobranymi złączem odpowiednio do zastosowanego urządzenia</w:t>
      </w:r>
      <w:r w:rsidRPr="00B93569">
        <w:rPr>
          <w:rFonts w:asciiTheme="minorHAnsi" w:hAnsiTheme="minorHAnsi"/>
        </w:rPr>
        <w:t xml:space="preserve">. Dodatkowo należy zabudować w szafie 2 sztuki konwerterów światłowód/Ethernet np.: JET-CON-1301-S (rozgałęzienia ringu PROFINET oraz </w:t>
      </w:r>
      <w:proofErr w:type="spellStart"/>
      <w:r w:rsidRPr="00B93569">
        <w:rPr>
          <w:rFonts w:asciiTheme="minorHAnsi" w:hAnsiTheme="minorHAnsi"/>
        </w:rPr>
        <w:t>switche</w:t>
      </w:r>
      <w:proofErr w:type="spellEnd"/>
      <w:r w:rsidRPr="00B93569">
        <w:rPr>
          <w:rFonts w:asciiTheme="minorHAnsi" w:hAnsiTheme="minorHAnsi"/>
        </w:rPr>
        <w:t xml:space="preserve">: </w:t>
      </w:r>
    </w:p>
    <w:p w:rsidR="009928CA" w:rsidRPr="00B93569" w:rsidRDefault="009928CA" w:rsidP="00833B0F">
      <w:pPr>
        <w:ind w:left="708" w:firstLine="708"/>
        <w:rPr>
          <w:rFonts w:asciiTheme="minorHAnsi" w:hAnsiTheme="minorHAnsi"/>
        </w:rPr>
      </w:pPr>
    </w:p>
    <w:p w:rsidR="00833B0F" w:rsidRPr="00B93569" w:rsidRDefault="00833B0F" w:rsidP="00833B0F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B93569">
        <w:rPr>
          <w:rFonts w:asciiTheme="minorHAnsi" w:hAnsiTheme="minorHAnsi"/>
        </w:rPr>
        <w:t xml:space="preserve">Obsługa sieci w stronę CCTV IP </w:t>
      </w:r>
      <w:r w:rsidR="00EF3F5C" w:rsidRPr="00B93569">
        <w:rPr>
          <w:rFonts w:asciiTheme="minorHAnsi" w:hAnsiTheme="minorHAnsi"/>
        </w:rPr>
        <w:t xml:space="preserve">budynku hali krat i budynku dmuchaw </w:t>
      </w:r>
      <w:r w:rsidRPr="00B93569">
        <w:rPr>
          <w:rFonts w:asciiTheme="minorHAnsi" w:hAnsiTheme="minorHAnsi"/>
        </w:rPr>
        <w:t xml:space="preserve">np.  </w:t>
      </w:r>
      <w:r w:rsidR="00F45F9F" w:rsidRPr="00B93569">
        <w:rPr>
          <w:rFonts w:asciiTheme="minorHAnsi" w:hAnsiTheme="minorHAnsi"/>
        </w:rPr>
        <w:t xml:space="preserve">JET-NET-3810GF 1szt. z modułami </w:t>
      </w:r>
      <w:proofErr w:type="spellStart"/>
      <w:r w:rsidR="00F45F9F" w:rsidRPr="00B93569">
        <w:rPr>
          <w:rFonts w:asciiTheme="minorHAnsi" w:hAnsiTheme="minorHAnsi"/>
        </w:rPr>
        <w:t>sfp</w:t>
      </w:r>
      <w:proofErr w:type="spellEnd"/>
      <w:r w:rsidR="00F45F9F" w:rsidRPr="00B93569">
        <w:rPr>
          <w:rFonts w:asciiTheme="minorHAnsi" w:hAnsiTheme="minorHAnsi"/>
        </w:rPr>
        <w:t xml:space="preserve"> np. JET-SFP-G-LX10 2</w:t>
      </w:r>
      <w:r w:rsidRPr="00B93569">
        <w:rPr>
          <w:rFonts w:asciiTheme="minorHAnsi" w:hAnsiTheme="minorHAnsi"/>
        </w:rPr>
        <w:t xml:space="preserve">szt. </w:t>
      </w:r>
    </w:p>
    <w:p w:rsidR="00833B0F" w:rsidRPr="00B93569" w:rsidRDefault="00833B0F" w:rsidP="00833B0F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B93569">
        <w:rPr>
          <w:rFonts w:asciiTheme="minorHAnsi" w:hAnsiTheme="minorHAnsi"/>
        </w:rPr>
        <w:t xml:space="preserve">Obsługa sieci intranet </w:t>
      </w:r>
      <w:r w:rsidR="008F6B78">
        <w:rPr>
          <w:rFonts w:asciiTheme="minorHAnsi" w:hAnsiTheme="minorHAnsi"/>
        </w:rPr>
        <w:t xml:space="preserve">SCADA </w:t>
      </w:r>
      <w:r w:rsidRPr="00B93569">
        <w:rPr>
          <w:rFonts w:asciiTheme="minorHAnsi" w:hAnsiTheme="minorHAnsi"/>
        </w:rPr>
        <w:t xml:space="preserve">w stronę budynku krat i budynku dmuchaw np. </w:t>
      </w:r>
      <w:r w:rsidR="00AD65A1" w:rsidRPr="00B93569">
        <w:rPr>
          <w:rFonts w:asciiTheme="minorHAnsi" w:hAnsiTheme="minorHAnsi"/>
        </w:rPr>
        <w:t>JET-NET-3008F-S 1szt.</w:t>
      </w:r>
    </w:p>
    <w:p w:rsidR="00833B0F" w:rsidRDefault="00833B0F" w:rsidP="00833B0F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B93569">
        <w:rPr>
          <w:rFonts w:asciiTheme="minorHAnsi" w:hAnsiTheme="minorHAnsi"/>
        </w:rPr>
        <w:t>Obsługa sieci dostępu do Internetu w stronę budynku krat i budynku np.</w:t>
      </w:r>
      <w:r w:rsidR="00AD65A1" w:rsidRPr="00B93569">
        <w:rPr>
          <w:rFonts w:asciiTheme="minorHAnsi" w:hAnsiTheme="minorHAnsi"/>
        </w:rPr>
        <w:t xml:space="preserve"> </w:t>
      </w:r>
      <w:r w:rsidRPr="00B93569">
        <w:rPr>
          <w:rFonts w:asciiTheme="minorHAnsi" w:hAnsiTheme="minorHAnsi"/>
        </w:rPr>
        <w:t xml:space="preserve">JET-NET-3008F-S 1szt. </w:t>
      </w:r>
    </w:p>
    <w:p w:rsidR="009928CA" w:rsidRPr="00B93569" w:rsidRDefault="009928CA" w:rsidP="009928CA">
      <w:pPr>
        <w:pStyle w:val="Akapitzlist"/>
        <w:ind w:left="2136"/>
        <w:rPr>
          <w:rFonts w:asciiTheme="minorHAnsi" w:hAnsiTheme="minorHAnsi"/>
        </w:rPr>
      </w:pPr>
    </w:p>
    <w:p w:rsidR="00833B0F" w:rsidRPr="00B93569" w:rsidRDefault="009928CA" w:rsidP="001752AA">
      <w:pPr>
        <w:ind w:left="709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celu utrzymania ciągłości komunikacji i kontroli urządzeń podczas zaniku napięcia zasilającego należy dostarczyć i zainstalować UPS typu </w:t>
      </w:r>
      <w:proofErr w:type="spellStart"/>
      <w:r>
        <w:rPr>
          <w:rFonts w:asciiTheme="minorHAnsi" w:hAnsiTheme="minorHAnsi"/>
        </w:rPr>
        <w:t>rack</w:t>
      </w:r>
      <w:proofErr w:type="spellEnd"/>
      <w:r>
        <w:rPr>
          <w:rFonts w:asciiTheme="minorHAnsi" w:hAnsiTheme="minorHAnsi"/>
        </w:rPr>
        <w:t xml:space="preserve"> np.: APC </w:t>
      </w:r>
      <w:proofErr w:type="spellStart"/>
      <w:r>
        <w:rPr>
          <w:rFonts w:asciiTheme="minorHAnsi" w:hAnsiTheme="minorHAnsi"/>
        </w:rPr>
        <w:t>Sm</w:t>
      </w:r>
      <w:r w:rsidR="00754C7F">
        <w:rPr>
          <w:rFonts w:asciiTheme="minorHAnsi" w:hAnsiTheme="minorHAnsi"/>
        </w:rPr>
        <w:t>artUPS</w:t>
      </w:r>
      <w:proofErr w:type="spellEnd"/>
      <w:r w:rsidR="00754C7F">
        <w:rPr>
          <w:rFonts w:asciiTheme="minorHAnsi" w:hAnsiTheme="minorHAnsi"/>
        </w:rPr>
        <w:t xml:space="preserve"> SC450 i zasilić z niego u</w:t>
      </w:r>
      <w:r>
        <w:rPr>
          <w:rFonts w:asciiTheme="minorHAnsi" w:hAnsiTheme="minorHAnsi"/>
        </w:rPr>
        <w:t xml:space="preserve">kłady sterowania i osprzęt sieciowy. </w:t>
      </w:r>
      <w:r w:rsidR="00833B0F" w:rsidRPr="00B93569">
        <w:rPr>
          <w:rFonts w:asciiTheme="minorHAnsi" w:hAnsiTheme="minorHAnsi"/>
        </w:rPr>
        <w:t xml:space="preserve">Należy również zabudować zasilacz 24V 5A do zasilenia osprzętu sieciowego oraz wyspy wejść/wyjść. </w:t>
      </w:r>
      <w:r w:rsidR="00AD65A1" w:rsidRPr="00B93569">
        <w:rPr>
          <w:rFonts w:asciiTheme="minorHAnsi" w:hAnsiTheme="minorHAnsi"/>
        </w:rPr>
        <w:t xml:space="preserve">Przewidziano w tej lokalizacji wymianę sterownika istniejącego na wyspę wejść/wyjść np. RSTIEP </w:t>
      </w:r>
      <w:proofErr w:type="spellStart"/>
      <w:r w:rsidR="00AD65A1" w:rsidRPr="00B93569">
        <w:rPr>
          <w:rFonts w:asciiTheme="minorHAnsi" w:hAnsiTheme="minorHAnsi"/>
        </w:rPr>
        <w:t>PROFINET-RING</w:t>
      </w:r>
      <w:proofErr w:type="spellEnd"/>
      <w:r w:rsidR="00AD65A1" w:rsidRPr="00B93569">
        <w:rPr>
          <w:rFonts w:asciiTheme="minorHAnsi" w:hAnsiTheme="minorHAnsi"/>
        </w:rPr>
        <w:t xml:space="preserve"> w konfiguracji</w:t>
      </w:r>
      <w:r w:rsidR="0035532F">
        <w:rPr>
          <w:rFonts w:asciiTheme="minorHAnsi" w:hAnsiTheme="minorHAnsi"/>
        </w:rPr>
        <w:t>:</w:t>
      </w:r>
      <w:r w:rsidR="00AD65A1" w:rsidRPr="00B93569">
        <w:rPr>
          <w:rFonts w:asciiTheme="minorHAnsi" w:hAnsiTheme="minorHAnsi"/>
        </w:rPr>
        <w:t xml:space="preserve"> </w:t>
      </w:r>
      <w:r w:rsidR="0035532F">
        <w:rPr>
          <w:rFonts w:asciiTheme="minorHAnsi" w:hAnsiTheme="minorHAnsi"/>
        </w:rPr>
        <w:t xml:space="preserve">interfejs </w:t>
      </w:r>
      <w:r w:rsidR="0035532F" w:rsidRPr="0035532F">
        <w:rPr>
          <w:rFonts w:asciiTheme="minorHAnsi" w:hAnsiTheme="minorHAnsi"/>
        </w:rPr>
        <w:t>EPXPNS001</w:t>
      </w:r>
      <w:r w:rsidR="0035532F">
        <w:rPr>
          <w:rFonts w:asciiTheme="minorHAnsi" w:hAnsiTheme="minorHAnsi"/>
        </w:rPr>
        <w:t xml:space="preserve"> 1szt., </w:t>
      </w:r>
      <w:r w:rsidR="00AD65A1" w:rsidRPr="00B93569">
        <w:rPr>
          <w:rFonts w:asciiTheme="minorHAnsi" w:hAnsiTheme="minorHAnsi"/>
        </w:rPr>
        <w:t>64 wejścia cyfrowe, 24 wyjścia cyfrowe i 8 wejść analogowych o rozdzielczości 16 bitów</w:t>
      </w:r>
      <w:r w:rsidR="00340C75">
        <w:rPr>
          <w:rFonts w:asciiTheme="minorHAnsi" w:hAnsiTheme="minorHAnsi"/>
        </w:rPr>
        <w:t xml:space="preserve"> oraz 4 </w:t>
      </w:r>
      <w:r w:rsidR="00340C75">
        <w:rPr>
          <w:rFonts w:asciiTheme="minorHAnsi" w:hAnsiTheme="minorHAnsi"/>
        </w:rPr>
        <w:lastRenderedPageBreak/>
        <w:t>wejścia analogowe 16 bitów</w:t>
      </w:r>
      <w:r w:rsidR="00AD65A1" w:rsidRPr="00B93569">
        <w:rPr>
          <w:rFonts w:asciiTheme="minorHAnsi" w:hAnsiTheme="minorHAnsi"/>
        </w:rPr>
        <w:t>. Wymiany należy dokonać na ruchu odtwarzając w trakcie wymiany dotychczasowy algorytm oprogramowania.</w:t>
      </w:r>
    </w:p>
    <w:p w:rsidR="00171B15" w:rsidRDefault="00171B15" w:rsidP="00C51C9E">
      <w:pPr>
        <w:ind w:left="708" w:firstLine="708"/>
        <w:rPr>
          <w:rFonts w:asciiTheme="minorHAnsi" w:hAnsiTheme="minorHAnsi"/>
          <w:b/>
        </w:rPr>
      </w:pPr>
    </w:p>
    <w:p w:rsidR="00052585" w:rsidRPr="00B93569" w:rsidRDefault="00434F49" w:rsidP="00C51C9E">
      <w:pPr>
        <w:ind w:left="708" w:firstLine="708"/>
        <w:rPr>
          <w:rFonts w:asciiTheme="minorHAnsi" w:hAnsiTheme="minorHAnsi"/>
          <w:b/>
        </w:rPr>
      </w:pPr>
      <w:r w:rsidRPr="00B93569">
        <w:rPr>
          <w:rFonts w:asciiTheme="minorHAnsi" w:hAnsiTheme="minorHAnsi"/>
          <w:b/>
        </w:rPr>
        <w:t>Budynek dmuchaw.</w:t>
      </w:r>
    </w:p>
    <w:p w:rsidR="00434F49" w:rsidRPr="00B93569" w:rsidRDefault="00434F49" w:rsidP="00434F49">
      <w:pPr>
        <w:ind w:left="708" w:firstLine="708"/>
        <w:rPr>
          <w:rFonts w:asciiTheme="minorHAnsi" w:hAnsiTheme="minorHAnsi"/>
        </w:rPr>
      </w:pPr>
    </w:p>
    <w:p w:rsidR="009928CA" w:rsidRPr="00B93569" w:rsidRDefault="00434F49" w:rsidP="00434F49">
      <w:pPr>
        <w:ind w:left="708" w:firstLine="708"/>
        <w:rPr>
          <w:rFonts w:asciiTheme="minorHAnsi" w:hAnsiTheme="minorHAnsi"/>
        </w:rPr>
      </w:pPr>
      <w:r w:rsidRPr="00B93569">
        <w:rPr>
          <w:rFonts w:asciiTheme="minorHAnsi" w:hAnsiTheme="minorHAnsi"/>
        </w:rPr>
        <w:t>Montaż szafy rakowej 19 cali ip65 18U</w:t>
      </w:r>
      <w:r w:rsidR="00AD65A1" w:rsidRPr="00B93569">
        <w:rPr>
          <w:rFonts w:asciiTheme="minorHAnsi" w:hAnsiTheme="minorHAnsi"/>
        </w:rPr>
        <w:t xml:space="preserve"> obok szafy istniejącego sterownika PLC</w:t>
      </w:r>
      <w:r w:rsidRPr="00B93569">
        <w:rPr>
          <w:rFonts w:asciiTheme="minorHAnsi" w:hAnsiTheme="minorHAnsi"/>
        </w:rPr>
        <w:t xml:space="preserve">  w szafie należy zabudować przełącznicę np.:  FB1202 z płytą montażowa np. FB2044 bez śrub, wraz z osprzętem 2 tacki 24 spawy do ułożenia 48 spawów oraz 48 adapterami np.: A101-SC-SX-1123, należy wykonać 48 spawów z „</w:t>
      </w:r>
      <w:proofErr w:type="spellStart"/>
      <w:r w:rsidRPr="00B93569">
        <w:rPr>
          <w:rFonts w:asciiTheme="minorHAnsi" w:hAnsiTheme="minorHAnsi"/>
        </w:rPr>
        <w:t>pigtailami</w:t>
      </w:r>
      <w:proofErr w:type="spellEnd"/>
      <w:r w:rsidRPr="00B93569">
        <w:rPr>
          <w:rFonts w:asciiTheme="minorHAnsi" w:hAnsiTheme="minorHAnsi"/>
        </w:rPr>
        <w:t>”</w:t>
      </w:r>
      <w:r w:rsidR="00B36465">
        <w:rPr>
          <w:rFonts w:asciiTheme="minorHAnsi" w:hAnsiTheme="minorHAnsi"/>
        </w:rPr>
        <w:t xml:space="preserve"> dobranymi złączem odpowiednio do zastosowanego urządzenia</w:t>
      </w:r>
      <w:r w:rsidRPr="00B93569">
        <w:rPr>
          <w:rFonts w:asciiTheme="minorHAnsi" w:hAnsiTheme="minorHAnsi"/>
        </w:rPr>
        <w:t>. Dodatkowo należy zabudować w szafie 2 sztuki konwerterów światłowód/Ethernet np.: JET-CON-1301-S (rozgałęzienia ringu PROFINET</w:t>
      </w:r>
      <w:r w:rsidR="00232460" w:rsidRPr="00B93569">
        <w:rPr>
          <w:rFonts w:asciiTheme="minorHAnsi" w:hAnsiTheme="minorHAnsi"/>
        </w:rPr>
        <w:t>)</w:t>
      </w:r>
      <w:r w:rsidRPr="00B93569">
        <w:rPr>
          <w:rFonts w:asciiTheme="minorHAnsi" w:hAnsiTheme="minorHAnsi"/>
        </w:rPr>
        <w:t xml:space="preserve"> oraz </w:t>
      </w:r>
      <w:proofErr w:type="spellStart"/>
      <w:r w:rsidRPr="00B93569">
        <w:rPr>
          <w:rFonts w:asciiTheme="minorHAnsi" w:hAnsiTheme="minorHAnsi"/>
        </w:rPr>
        <w:t>switche</w:t>
      </w:r>
      <w:proofErr w:type="spellEnd"/>
      <w:r w:rsidRPr="00B93569">
        <w:rPr>
          <w:rFonts w:asciiTheme="minorHAnsi" w:hAnsiTheme="minorHAnsi"/>
        </w:rPr>
        <w:t xml:space="preserve">: </w:t>
      </w:r>
    </w:p>
    <w:p w:rsidR="00434F49" w:rsidRPr="00B93569" w:rsidRDefault="00434F49" w:rsidP="00434F49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B93569">
        <w:rPr>
          <w:rFonts w:asciiTheme="minorHAnsi" w:hAnsiTheme="minorHAnsi"/>
        </w:rPr>
        <w:t xml:space="preserve">Obsługa sieci </w:t>
      </w:r>
      <w:r w:rsidR="00E34F04" w:rsidRPr="00B93569">
        <w:rPr>
          <w:rFonts w:asciiTheme="minorHAnsi" w:hAnsiTheme="minorHAnsi"/>
        </w:rPr>
        <w:t xml:space="preserve">CCTV IP </w:t>
      </w:r>
      <w:r w:rsidRPr="00B93569">
        <w:rPr>
          <w:rFonts w:asciiTheme="minorHAnsi" w:hAnsiTheme="minorHAnsi"/>
        </w:rPr>
        <w:t xml:space="preserve">w stronę zbiorników SBR i pompowni np.  JET-NET-3810GF 1szt. z modułami </w:t>
      </w:r>
      <w:proofErr w:type="spellStart"/>
      <w:r w:rsidRPr="00B93569">
        <w:rPr>
          <w:rFonts w:asciiTheme="minorHAnsi" w:hAnsiTheme="minorHAnsi"/>
        </w:rPr>
        <w:t>sfp</w:t>
      </w:r>
      <w:proofErr w:type="spellEnd"/>
      <w:r w:rsidRPr="00B93569">
        <w:rPr>
          <w:rFonts w:asciiTheme="minorHAnsi" w:hAnsiTheme="minorHAnsi"/>
        </w:rPr>
        <w:t xml:space="preserve"> np. JET-SFP-G-LX10 2szt </w:t>
      </w:r>
    </w:p>
    <w:p w:rsidR="00434F49" w:rsidRPr="00B93569" w:rsidRDefault="00434F49" w:rsidP="00434F49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B93569">
        <w:rPr>
          <w:rFonts w:asciiTheme="minorHAnsi" w:hAnsiTheme="minorHAnsi"/>
        </w:rPr>
        <w:t xml:space="preserve">Obsługa sieci intranet </w:t>
      </w:r>
      <w:r w:rsidR="008F6B78">
        <w:rPr>
          <w:rFonts w:asciiTheme="minorHAnsi" w:hAnsiTheme="minorHAnsi"/>
        </w:rPr>
        <w:t xml:space="preserve">SCADA </w:t>
      </w:r>
      <w:r w:rsidRPr="00B93569">
        <w:rPr>
          <w:rFonts w:asciiTheme="minorHAnsi" w:hAnsiTheme="minorHAnsi"/>
        </w:rPr>
        <w:t xml:space="preserve">w stronę budynku krat i budynku dmuchaw np. </w:t>
      </w:r>
      <w:r w:rsidR="009928CA" w:rsidRPr="00B93569">
        <w:rPr>
          <w:rFonts w:asciiTheme="minorHAnsi" w:hAnsiTheme="minorHAnsi"/>
        </w:rPr>
        <w:t>JET-NET-3008F-S 1szt.</w:t>
      </w:r>
    </w:p>
    <w:p w:rsidR="00434F49" w:rsidRDefault="00434F49" w:rsidP="00434F49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B93569">
        <w:rPr>
          <w:rFonts w:asciiTheme="minorHAnsi" w:hAnsiTheme="minorHAnsi"/>
        </w:rPr>
        <w:t xml:space="preserve">Obsługa sieci dostępu do Internetu w stronę budynku krat i budynku np.JET-NET-3008F-S 1szt. </w:t>
      </w:r>
    </w:p>
    <w:p w:rsidR="0035532F" w:rsidRPr="00B93569" w:rsidRDefault="0035532F" w:rsidP="0035532F">
      <w:pPr>
        <w:pStyle w:val="Akapitzlist"/>
        <w:ind w:left="2136"/>
        <w:rPr>
          <w:rFonts w:asciiTheme="minorHAnsi" w:hAnsiTheme="minorHAnsi"/>
        </w:rPr>
      </w:pPr>
    </w:p>
    <w:p w:rsidR="00434F49" w:rsidRPr="00B93569" w:rsidRDefault="00754C7F" w:rsidP="00434F49">
      <w:pPr>
        <w:ind w:left="709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celu utrzymania ciągłości komunikacji i kontroli urządzeń podczas zaniku napięcia zasilającego należy dostarczyć i zainstalować UPS typu </w:t>
      </w:r>
      <w:proofErr w:type="spellStart"/>
      <w:r>
        <w:rPr>
          <w:rFonts w:asciiTheme="minorHAnsi" w:hAnsiTheme="minorHAnsi"/>
        </w:rPr>
        <w:t>rack</w:t>
      </w:r>
      <w:proofErr w:type="spellEnd"/>
      <w:r>
        <w:rPr>
          <w:rFonts w:asciiTheme="minorHAnsi" w:hAnsiTheme="minorHAnsi"/>
        </w:rPr>
        <w:t xml:space="preserve"> np.: APC </w:t>
      </w:r>
      <w:proofErr w:type="spellStart"/>
      <w:r>
        <w:rPr>
          <w:rFonts w:asciiTheme="minorHAnsi" w:hAnsiTheme="minorHAnsi"/>
        </w:rPr>
        <w:t>SmartUPS</w:t>
      </w:r>
      <w:proofErr w:type="spellEnd"/>
      <w:r>
        <w:rPr>
          <w:rFonts w:asciiTheme="minorHAnsi" w:hAnsiTheme="minorHAnsi"/>
        </w:rPr>
        <w:t xml:space="preserve"> SC450 i zasilić z niego układy sterowania i osprzęt sieciowy. </w:t>
      </w:r>
      <w:r w:rsidR="00434F49" w:rsidRPr="00B93569">
        <w:rPr>
          <w:rFonts w:asciiTheme="minorHAnsi" w:hAnsiTheme="minorHAnsi"/>
        </w:rPr>
        <w:t xml:space="preserve">Należy również zabudować zasilacz 24V 5A do zasilenia osprzętu sieciowego oraz wyspy wejść/wyjść. </w:t>
      </w:r>
    </w:p>
    <w:p w:rsidR="00434F49" w:rsidRPr="00B93569" w:rsidRDefault="00434F49" w:rsidP="00434F49">
      <w:pPr>
        <w:ind w:left="709" w:firstLine="708"/>
        <w:rPr>
          <w:rFonts w:asciiTheme="minorHAnsi" w:hAnsiTheme="minorHAnsi"/>
        </w:rPr>
      </w:pPr>
      <w:r w:rsidRPr="00B93569">
        <w:rPr>
          <w:rFonts w:asciiTheme="minorHAnsi" w:hAnsiTheme="minorHAnsi"/>
        </w:rPr>
        <w:t xml:space="preserve">Przewidziano w tej lokalizacji wymianę sterownika istniejącego na wyspę wejść/wyjść np. RSTIEP </w:t>
      </w:r>
      <w:proofErr w:type="spellStart"/>
      <w:r w:rsidRPr="00B93569">
        <w:rPr>
          <w:rFonts w:asciiTheme="minorHAnsi" w:hAnsiTheme="minorHAnsi"/>
        </w:rPr>
        <w:t>PROFINET-RING</w:t>
      </w:r>
      <w:proofErr w:type="spellEnd"/>
      <w:r w:rsidRPr="00B93569">
        <w:rPr>
          <w:rFonts w:asciiTheme="minorHAnsi" w:hAnsiTheme="minorHAnsi"/>
        </w:rPr>
        <w:t xml:space="preserve"> w konfiguracji</w:t>
      </w:r>
      <w:r w:rsidR="0035532F">
        <w:rPr>
          <w:rFonts w:asciiTheme="minorHAnsi" w:hAnsiTheme="minorHAnsi"/>
        </w:rPr>
        <w:t xml:space="preserve">: interfejs </w:t>
      </w:r>
      <w:r w:rsidR="0035532F" w:rsidRPr="0035532F">
        <w:rPr>
          <w:rFonts w:asciiTheme="minorHAnsi" w:hAnsiTheme="minorHAnsi"/>
        </w:rPr>
        <w:t>EPXPNS001</w:t>
      </w:r>
      <w:r w:rsidR="0035532F">
        <w:rPr>
          <w:rFonts w:asciiTheme="minorHAnsi" w:hAnsiTheme="minorHAnsi"/>
        </w:rPr>
        <w:t xml:space="preserve"> 1szt., </w:t>
      </w:r>
      <w:r w:rsidR="009928CA">
        <w:rPr>
          <w:rFonts w:asciiTheme="minorHAnsi" w:hAnsiTheme="minorHAnsi"/>
        </w:rPr>
        <w:t>48 wejść</w:t>
      </w:r>
      <w:r w:rsidR="00232460" w:rsidRPr="00B93569">
        <w:rPr>
          <w:rFonts w:asciiTheme="minorHAnsi" w:hAnsiTheme="minorHAnsi"/>
        </w:rPr>
        <w:t xml:space="preserve"> cyfrow</w:t>
      </w:r>
      <w:r w:rsidR="009928CA">
        <w:rPr>
          <w:rFonts w:asciiTheme="minorHAnsi" w:hAnsiTheme="minorHAnsi"/>
        </w:rPr>
        <w:t>ych</w:t>
      </w:r>
      <w:r w:rsidR="00232460" w:rsidRPr="00B93569">
        <w:rPr>
          <w:rFonts w:asciiTheme="minorHAnsi" w:hAnsiTheme="minorHAnsi"/>
        </w:rPr>
        <w:t>, 24 wyjścia cyfrowe i 16 wejść analogowych o rozdzielczości 16 bitów. Wymiany należy dokonać na ruchu odtwarzając w trakcie wymiany dotychczasowy algorytm oprogramowania.</w:t>
      </w:r>
    </w:p>
    <w:p w:rsidR="0009131C" w:rsidRPr="00B93569" w:rsidRDefault="0009131C" w:rsidP="00434F49">
      <w:pPr>
        <w:ind w:left="709" w:firstLine="708"/>
        <w:rPr>
          <w:rFonts w:asciiTheme="minorHAnsi" w:hAnsiTheme="minorHAnsi"/>
        </w:rPr>
      </w:pPr>
    </w:p>
    <w:p w:rsidR="0009131C" w:rsidRPr="00B93569" w:rsidRDefault="0009131C" w:rsidP="00434F49">
      <w:pPr>
        <w:ind w:left="709" w:firstLine="708"/>
        <w:rPr>
          <w:rFonts w:asciiTheme="minorHAnsi" w:hAnsiTheme="minorHAnsi"/>
          <w:b/>
        </w:rPr>
      </w:pPr>
      <w:r w:rsidRPr="00B93569">
        <w:rPr>
          <w:rFonts w:asciiTheme="minorHAnsi" w:hAnsiTheme="minorHAnsi"/>
          <w:b/>
        </w:rPr>
        <w:t>Stacja PIX</w:t>
      </w:r>
    </w:p>
    <w:p w:rsidR="0009131C" w:rsidRPr="00B93569" w:rsidRDefault="0009131C" w:rsidP="00434F49">
      <w:pPr>
        <w:ind w:left="709" w:firstLine="708"/>
        <w:rPr>
          <w:rFonts w:asciiTheme="minorHAnsi" w:hAnsiTheme="minorHAnsi"/>
          <w:b/>
        </w:rPr>
      </w:pPr>
    </w:p>
    <w:p w:rsidR="006565DD" w:rsidRDefault="006565DD" w:rsidP="006565DD">
      <w:pPr>
        <w:ind w:left="708" w:firstLine="708"/>
        <w:rPr>
          <w:rFonts w:asciiTheme="minorHAnsi" w:hAnsiTheme="minorHAnsi"/>
        </w:rPr>
      </w:pPr>
      <w:r w:rsidRPr="00B93569">
        <w:rPr>
          <w:rFonts w:asciiTheme="minorHAnsi" w:hAnsiTheme="minorHAnsi"/>
        </w:rPr>
        <w:t xml:space="preserve">Montaż szafy z polimeru np.: ARIA </w:t>
      </w:r>
      <w:r w:rsidR="00864F2A">
        <w:rPr>
          <w:rFonts w:asciiTheme="minorHAnsi" w:hAnsiTheme="minorHAnsi"/>
        </w:rPr>
        <w:t>6</w:t>
      </w:r>
      <w:r w:rsidR="00AE747E">
        <w:rPr>
          <w:rFonts w:asciiTheme="minorHAnsi" w:hAnsiTheme="minorHAnsi"/>
        </w:rPr>
        <w:t>4</w:t>
      </w:r>
      <w:r w:rsidR="00DB2DBB">
        <w:rPr>
          <w:rFonts w:asciiTheme="minorHAnsi" w:hAnsiTheme="minorHAnsi"/>
        </w:rPr>
        <w:t xml:space="preserve"> </w:t>
      </w:r>
      <w:r w:rsidR="00864F2A">
        <w:rPr>
          <w:rFonts w:asciiTheme="minorHAnsi" w:hAnsiTheme="minorHAnsi"/>
        </w:rPr>
        <w:t>6</w:t>
      </w:r>
      <w:r w:rsidR="00DB2DBB">
        <w:rPr>
          <w:rFonts w:asciiTheme="minorHAnsi" w:hAnsiTheme="minorHAnsi"/>
        </w:rPr>
        <w:t>00x</w:t>
      </w:r>
      <w:r w:rsidR="00864F2A">
        <w:rPr>
          <w:rFonts w:asciiTheme="minorHAnsi" w:hAnsiTheme="minorHAnsi"/>
        </w:rPr>
        <w:t>4</w:t>
      </w:r>
      <w:r w:rsidR="00DB2DBB">
        <w:rPr>
          <w:rFonts w:asciiTheme="minorHAnsi" w:hAnsiTheme="minorHAnsi"/>
        </w:rPr>
        <w:t xml:space="preserve">00x300mm IP66. </w:t>
      </w:r>
      <w:r w:rsidRPr="00B93569">
        <w:rPr>
          <w:rFonts w:asciiTheme="minorHAnsi" w:hAnsiTheme="minorHAnsi"/>
        </w:rPr>
        <w:t xml:space="preserve">W szafie należy zabudować </w:t>
      </w:r>
      <w:r w:rsidR="00DB2DBB">
        <w:rPr>
          <w:rFonts w:asciiTheme="minorHAnsi" w:hAnsiTheme="minorHAnsi"/>
        </w:rPr>
        <w:t>2</w:t>
      </w:r>
      <w:r w:rsidRPr="00B93569">
        <w:rPr>
          <w:rFonts w:asciiTheme="minorHAnsi" w:hAnsiTheme="minorHAnsi"/>
        </w:rPr>
        <w:t xml:space="preserve"> szt. przełącznic np.:  PSL-12/DIN, należy wykonać </w:t>
      </w:r>
      <w:r w:rsidR="00DB2DBB">
        <w:rPr>
          <w:rFonts w:asciiTheme="minorHAnsi" w:hAnsiTheme="minorHAnsi"/>
        </w:rPr>
        <w:t>24</w:t>
      </w:r>
      <w:r w:rsidRPr="00B93569">
        <w:rPr>
          <w:rFonts w:asciiTheme="minorHAnsi" w:hAnsiTheme="minorHAnsi"/>
        </w:rPr>
        <w:t xml:space="preserve"> </w:t>
      </w:r>
      <w:proofErr w:type="spellStart"/>
      <w:r w:rsidRPr="00B93569">
        <w:rPr>
          <w:rFonts w:asciiTheme="minorHAnsi" w:hAnsiTheme="minorHAnsi"/>
        </w:rPr>
        <w:t>spaw</w:t>
      </w:r>
      <w:r w:rsidR="00DB2DBB">
        <w:rPr>
          <w:rFonts w:asciiTheme="minorHAnsi" w:hAnsiTheme="minorHAnsi"/>
        </w:rPr>
        <w:t>Y</w:t>
      </w:r>
      <w:proofErr w:type="spellEnd"/>
      <w:r w:rsidRPr="00B93569">
        <w:rPr>
          <w:rFonts w:asciiTheme="minorHAnsi" w:hAnsiTheme="minorHAnsi"/>
        </w:rPr>
        <w:t xml:space="preserve"> z „</w:t>
      </w:r>
      <w:proofErr w:type="spellStart"/>
      <w:r w:rsidRPr="00B93569">
        <w:rPr>
          <w:rFonts w:asciiTheme="minorHAnsi" w:hAnsiTheme="minorHAnsi"/>
        </w:rPr>
        <w:t>pigtailami</w:t>
      </w:r>
      <w:proofErr w:type="spellEnd"/>
      <w:r w:rsidRPr="00B93569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dobranymi złączem odpowiednio do zastosowanego urządzenia</w:t>
      </w:r>
      <w:r w:rsidRPr="00B93569">
        <w:rPr>
          <w:rFonts w:asciiTheme="minorHAnsi" w:hAnsiTheme="minorHAnsi"/>
        </w:rPr>
        <w:t xml:space="preserve">. Dodatkowo należy zabudować w szafie 2 sztuki konwerterów światłowód/Ethernet np.: JET-CON-1301-S </w:t>
      </w:r>
      <w:r w:rsidR="00AE747E">
        <w:rPr>
          <w:rFonts w:asciiTheme="minorHAnsi" w:hAnsiTheme="minorHAnsi"/>
        </w:rPr>
        <w:t>(rozgałęzienia ringu PROFINET).</w:t>
      </w:r>
      <w:r w:rsidR="00AE747E" w:rsidRPr="00AE747E">
        <w:rPr>
          <w:rFonts w:asciiTheme="minorHAnsi" w:hAnsiTheme="minorHAnsi"/>
        </w:rPr>
        <w:t xml:space="preserve"> </w:t>
      </w:r>
      <w:r w:rsidR="00AE747E" w:rsidRPr="00B93569">
        <w:rPr>
          <w:rFonts w:asciiTheme="minorHAnsi" w:hAnsiTheme="minorHAnsi"/>
        </w:rPr>
        <w:t xml:space="preserve">Należy również zabudować zasilacz 24V 5A do zasilenia osprzętu sieciowego, sterowania oraz wyspy wejść/wyjść. Przewidziano w tej lokalizacji montaż wyspy wejść/wyjść np. RSTIEP </w:t>
      </w:r>
      <w:proofErr w:type="spellStart"/>
      <w:r w:rsidR="00AE747E" w:rsidRPr="00B93569">
        <w:rPr>
          <w:rFonts w:asciiTheme="minorHAnsi" w:hAnsiTheme="minorHAnsi"/>
        </w:rPr>
        <w:t>PROFINET-RING</w:t>
      </w:r>
      <w:proofErr w:type="spellEnd"/>
      <w:r w:rsidR="00AE747E" w:rsidRPr="00B93569">
        <w:rPr>
          <w:rFonts w:asciiTheme="minorHAnsi" w:hAnsiTheme="minorHAnsi"/>
        </w:rPr>
        <w:t xml:space="preserve"> w konfiguracji</w:t>
      </w:r>
      <w:r w:rsidR="00DB2DBB">
        <w:rPr>
          <w:rFonts w:asciiTheme="minorHAnsi" w:hAnsiTheme="minorHAnsi"/>
        </w:rPr>
        <w:t xml:space="preserve">: interfejs </w:t>
      </w:r>
      <w:r w:rsidR="00DB2DBB" w:rsidRPr="0035532F">
        <w:rPr>
          <w:rFonts w:asciiTheme="minorHAnsi" w:hAnsiTheme="minorHAnsi"/>
        </w:rPr>
        <w:t>EPXPNS001</w:t>
      </w:r>
      <w:r w:rsidR="00DB2DBB">
        <w:rPr>
          <w:rFonts w:asciiTheme="minorHAnsi" w:hAnsiTheme="minorHAnsi"/>
        </w:rPr>
        <w:t xml:space="preserve"> 1szt.,</w:t>
      </w:r>
      <w:r w:rsidR="00AE747E" w:rsidRPr="00B93569">
        <w:rPr>
          <w:rFonts w:asciiTheme="minorHAnsi" w:hAnsiTheme="minorHAnsi"/>
        </w:rPr>
        <w:t xml:space="preserve"> </w:t>
      </w:r>
      <w:r w:rsidR="00DB2DBB">
        <w:rPr>
          <w:rFonts w:asciiTheme="minorHAnsi" w:hAnsiTheme="minorHAnsi"/>
        </w:rPr>
        <w:t>16 wejść cyfrowych, 8 wyjść cyfrowych</w:t>
      </w:r>
      <w:r w:rsidR="00AE747E" w:rsidRPr="00B93569">
        <w:rPr>
          <w:rFonts w:asciiTheme="minorHAnsi" w:hAnsiTheme="minorHAnsi"/>
        </w:rPr>
        <w:t xml:space="preserve"> i 4 wejścia analogowych o rozdzielczości 16 bitów.</w:t>
      </w:r>
      <w:r w:rsidRPr="00B93569">
        <w:rPr>
          <w:rFonts w:asciiTheme="minorHAnsi" w:hAnsiTheme="minorHAnsi"/>
        </w:rPr>
        <w:t xml:space="preserve"> </w:t>
      </w:r>
    </w:p>
    <w:p w:rsidR="004A2FA1" w:rsidRDefault="004A2FA1" w:rsidP="006565DD">
      <w:pPr>
        <w:ind w:left="708" w:firstLine="708"/>
        <w:rPr>
          <w:rFonts w:asciiTheme="minorHAnsi" w:hAnsiTheme="minorHAnsi"/>
        </w:rPr>
      </w:pPr>
    </w:p>
    <w:p w:rsidR="004A2FA1" w:rsidRDefault="004A2FA1" w:rsidP="006565DD">
      <w:pPr>
        <w:ind w:left="708" w:firstLine="708"/>
        <w:rPr>
          <w:rFonts w:asciiTheme="minorHAnsi" w:hAnsiTheme="minorHAnsi"/>
        </w:rPr>
      </w:pPr>
    </w:p>
    <w:p w:rsidR="004A2FA1" w:rsidRDefault="004A2FA1" w:rsidP="006565DD">
      <w:pPr>
        <w:ind w:left="708" w:firstLine="708"/>
        <w:rPr>
          <w:rFonts w:asciiTheme="minorHAnsi" w:hAnsiTheme="minorHAnsi"/>
        </w:rPr>
      </w:pPr>
    </w:p>
    <w:p w:rsidR="004A2FA1" w:rsidRDefault="004A2FA1" w:rsidP="006565DD">
      <w:pPr>
        <w:ind w:left="708" w:firstLine="708"/>
        <w:rPr>
          <w:rFonts w:asciiTheme="minorHAnsi" w:hAnsiTheme="minorHAnsi"/>
        </w:rPr>
      </w:pPr>
    </w:p>
    <w:p w:rsidR="00701C8F" w:rsidRDefault="0035532F" w:rsidP="00434F49">
      <w:pPr>
        <w:ind w:left="709" w:firstLine="708"/>
        <w:rPr>
          <w:rFonts w:asciiTheme="minorHAnsi" w:hAnsiTheme="minorHAnsi"/>
        </w:rPr>
      </w:pPr>
      <w:r w:rsidRPr="00B93569">
        <w:rPr>
          <w:rFonts w:asciiTheme="minorHAnsi" w:hAnsiTheme="minorHAnsi"/>
        </w:rPr>
        <w:t xml:space="preserve"> </w:t>
      </w:r>
    </w:p>
    <w:p w:rsidR="003317B0" w:rsidRPr="008F6B78" w:rsidRDefault="00232460" w:rsidP="007979A3">
      <w:pPr>
        <w:pStyle w:val="Nagwek3"/>
      </w:pPr>
      <w:bookmarkStart w:id="13" w:name="_Toc525044552"/>
      <w:r w:rsidRPr="00B93569">
        <w:lastRenderedPageBreak/>
        <w:t>Etap III</w:t>
      </w:r>
      <w:r w:rsidR="00F10FD6" w:rsidRPr="00B93569">
        <w:t xml:space="preserve"> – Pompownia, Kolektor </w:t>
      </w:r>
      <w:proofErr w:type="spellStart"/>
      <w:r w:rsidR="00F10FD6" w:rsidRPr="00B93569">
        <w:t>śc</w:t>
      </w:r>
      <w:proofErr w:type="spellEnd"/>
      <w:r w:rsidR="00F10FD6" w:rsidRPr="00B93569">
        <w:t>. Oczyszczonego</w:t>
      </w:r>
      <w:bookmarkEnd w:id="13"/>
    </w:p>
    <w:p w:rsidR="008F6B78" w:rsidRDefault="008F6B78" w:rsidP="0009131C">
      <w:pPr>
        <w:ind w:left="709" w:firstLine="709"/>
        <w:rPr>
          <w:rFonts w:asciiTheme="minorHAnsi" w:hAnsiTheme="minorHAnsi"/>
          <w:b/>
        </w:rPr>
      </w:pPr>
    </w:p>
    <w:p w:rsidR="0009131C" w:rsidRPr="00B93569" w:rsidRDefault="0009131C" w:rsidP="0009131C">
      <w:pPr>
        <w:ind w:left="709" w:firstLine="709"/>
        <w:rPr>
          <w:rFonts w:asciiTheme="minorHAnsi" w:hAnsiTheme="minorHAnsi"/>
          <w:b/>
        </w:rPr>
      </w:pPr>
      <w:r w:rsidRPr="00B93569">
        <w:rPr>
          <w:rFonts w:asciiTheme="minorHAnsi" w:hAnsiTheme="minorHAnsi"/>
          <w:b/>
        </w:rPr>
        <w:t>Pompownia</w:t>
      </w:r>
    </w:p>
    <w:p w:rsidR="0009131C" w:rsidRPr="00B93569" w:rsidRDefault="0009131C" w:rsidP="0009131C">
      <w:pPr>
        <w:ind w:left="709" w:firstLine="709"/>
        <w:rPr>
          <w:rFonts w:asciiTheme="minorHAnsi" w:hAnsiTheme="minorHAnsi"/>
        </w:rPr>
      </w:pPr>
    </w:p>
    <w:p w:rsidR="00863D10" w:rsidRDefault="00863D10" w:rsidP="00863D10">
      <w:pPr>
        <w:ind w:left="708" w:firstLine="708"/>
        <w:rPr>
          <w:rFonts w:asciiTheme="minorHAnsi" w:hAnsiTheme="minorHAnsi"/>
        </w:rPr>
      </w:pPr>
      <w:r w:rsidRPr="00B93569">
        <w:rPr>
          <w:rFonts w:asciiTheme="minorHAnsi" w:hAnsiTheme="minorHAnsi"/>
        </w:rPr>
        <w:t xml:space="preserve">Montaż szafy </w:t>
      </w:r>
      <w:r w:rsidR="00924171" w:rsidRPr="00B93569">
        <w:rPr>
          <w:rFonts w:asciiTheme="minorHAnsi" w:hAnsiTheme="minorHAnsi"/>
        </w:rPr>
        <w:t>z polimeru np.:</w:t>
      </w:r>
      <w:r w:rsidRPr="00B93569">
        <w:rPr>
          <w:rFonts w:asciiTheme="minorHAnsi" w:hAnsiTheme="minorHAnsi"/>
        </w:rPr>
        <w:t xml:space="preserve"> </w:t>
      </w:r>
      <w:r w:rsidR="00924171" w:rsidRPr="00B93569">
        <w:rPr>
          <w:rFonts w:asciiTheme="minorHAnsi" w:hAnsiTheme="minorHAnsi"/>
        </w:rPr>
        <w:t>ARIA 86 800x600x300mm IP66</w:t>
      </w:r>
      <w:r w:rsidRPr="00B93569">
        <w:rPr>
          <w:rFonts w:asciiTheme="minorHAnsi" w:hAnsiTheme="minorHAnsi"/>
        </w:rPr>
        <w:t xml:space="preserve"> </w:t>
      </w:r>
      <w:r w:rsidR="00924171" w:rsidRPr="00B93569">
        <w:rPr>
          <w:rFonts w:asciiTheme="minorHAnsi" w:hAnsiTheme="minorHAnsi"/>
        </w:rPr>
        <w:t xml:space="preserve">w miejscu </w:t>
      </w:r>
      <w:r w:rsidRPr="00B93569">
        <w:rPr>
          <w:rFonts w:asciiTheme="minorHAnsi" w:hAnsiTheme="minorHAnsi"/>
        </w:rPr>
        <w:t>szafy</w:t>
      </w:r>
      <w:r w:rsidR="00924171" w:rsidRPr="00B93569">
        <w:rPr>
          <w:rFonts w:asciiTheme="minorHAnsi" w:hAnsiTheme="minorHAnsi"/>
        </w:rPr>
        <w:t xml:space="preserve"> (rozdzielni)</w:t>
      </w:r>
      <w:r w:rsidRPr="00B93569">
        <w:rPr>
          <w:rFonts w:asciiTheme="minorHAnsi" w:hAnsiTheme="minorHAnsi"/>
        </w:rPr>
        <w:t xml:space="preserve"> istniejące</w:t>
      </w:r>
      <w:r w:rsidR="00924171" w:rsidRPr="00B93569">
        <w:rPr>
          <w:rFonts w:asciiTheme="minorHAnsi" w:hAnsiTheme="minorHAnsi"/>
        </w:rPr>
        <w:t>j zasilającej pompownię.</w:t>
      </w:r>
      <w:r w:rsidRPr="00B93569">
        <w:rPr>
          <w:rFonts w:asciiTheme="minorHAnsi" w:hAnsiTheme="minorHAnsi"/>
        </w:rPr>
        <w:t xml:space="preserve"> </w:t>
      </w:r>
      <w:r w:rsidR="00E34F04" w:rsidRPr="00B93569">
        <w:rPr>
          <w:rFonts w:asciiTheme="minorHAnsi" w:hAnsiTheme="minorHAnsi"/>
        </w:rPr>
        <w:t>W</w:t>
      </w:r>
      <w:r w:rsidRPr="00B93569">
        <w:rPr>
          <w:rFonts w:asciiTheme="minorHAnsi" w:hAnsiTheme="minorHAnsi"/>
        </w:rPr>
        <w:t xml:space="preserve"> szafie należy zabudować </w:t>
      </w:r>
      <w:r w:rsidR="00E34F04" w:rsidRPr="00B93569">
        <w:rPr>
          <w:rFonts w:asciiTheme="minorHAnsi" w:hAnsiTheme="minorHAnsi"/>
        </w:rPr>
        <w:t>3 szt. przełącznic</w:t>
      </w:r>
      <w:r w:rsidRPr="00B93569">
        <w:rPr>
          <w:rFonts w:asciiTheme="minorHAnsi" w:hAnsiTheme="minorHAnsi"/>
        </w:rPr>
        <w:t xml:space="preserve"> np.:  </w:t>
      </w:r>
      <w:r w:rsidR="00E34F04" w:rsidRPr="00B93569">
        <w:rPr>
          <w:rFonts w:asciiTheme="minorHAnsi" w:hAnsiTheme="minorHAnsi"/>
        </w:rPr>
        <w:t>PSL-12/DIN</w:t>
      </w:r>
      <w:r w:rsidRPr="00B93569">
        <w:rPr>
          <w:rFonts w:asciiTheme="minorHAnsi" w:hAnsiTheme="minorHAnsi"/>
        </w:rPr>
        <w:t xml:space="preserve">, należy wykonać </w:t>
      </w:r>
      <w:r w:rsidR="00E34F04" w:rsidRPr="00B93569">
        <w:rPr>
          <w:rFonts w:asciiTheme="minorHAnsi" w:hAnsiTheme="minorHAnsi"/>
        </w:rPr>
        <w:t>36 spawów</w:t>
      </w:r>
      <w:r w:rsidRPr="00B93569">
        <w:rPr>
          <w:rFonts w:asciiTheme="minorHAnsi" w:hAnsiTheme="minorHAnsi"/>
        </w:rPr>
        <w:t xml:space="preserve"> z „</w:t>
      </w:r>
      <w:proofErr w:type="spellStart"/>
      <w:r w:rsidRPr="00B93569">
        <w:rPr>
          <w:rFonts w:asciiTheme="minorHAnsi" w:hAnsiTheme="minorHAnsi"/>
        </w:rPr>
        <w:t>pigtailami</w:t>
      </w:r>
      <w:proofErr w:type="spellEnd"/>
      <w:r w:rsidRPr="00B93569">
        <w:rPr>
          <w:rFonts w:asciiTheme="minorHAnsi" w:hAnsiTheme="minorHAnsi"/>
        </w:rPr>
        <w:t>”</w:t>
      </w:r>
      <w:r w:rsidR="00701C8F">
        <w:rPr>
          <w:rFonts w:asciiTheme="minorHAnsi" w:hAnsiTheme="minorHAnsi"/>
        </w:rPr>
        <w:t xml:space="preserve"> dobranymi złączem odpowiednio do zastosowanego urządzenia</w:t>
      </w:r>
      <w:r w:rsidRPr="00B93569">
        <w:rPr>
          <w:rFonts w:asciiTheme="minorHAnsi" w:hAnsiTheme="minorHAnsi"/>
        </w:rPr>
        <w:t xml:space="preserve">. Dodatkowo należy zabudować w szafie 2 sztuki konwerterów światłowód/Ethernet np.: JET-CON-1301-S (rozgałęzienia ringu PROFINET) oraz </w:t>
      </w:r>
      <w:proofErr w:type="spellStart"/>
      <w:r w:rsidRPr="00B93569">
        <w:rPr>
          <w:rFonts w:asciiTheme="minorHAnsi" w:hAnsiTheme="minorHAnsi"/>
        </w:rPr>
        <w:t>switche</w:t>
      </w:r>
      <w:proofErr w:type="spellEnd"/>
      <w:r w:rsidRPr="00B93569">
        <w:rPr>
          <w:rFonts w:asciiTheme="minorHAnsi" w:hAnsiTheme="minorHAnsi"/>
        </w:rPr>
        <w:t xml:space="preserve">: </w:t>
      </w:r>
    </w:p>
    <w:p w:rsidR="009928CA" w:rsidRPr="00B93569" w:rsidRDefault="009928CA" w:rsidP="00863D10">
      <w:pPr>
        <w:ind w:left="708" w:firstLine="708"/>
        <w:rPr>
          <w:rFonts w:asciiTheme="minorHAnsi" w:hAnsiTheme="minorHAnsi"/>
        </w:rPr>
      </w:pPr>
    </w:p>
    <w:p w:rsidR="00863D10" w:rsidRPr="00B93569" w:rsidRDefault="00863D10" w:rsidP="00863D10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B93569">
        <w:rPr>
          <w:rFonts w:asciiTheme="minorHAnsi" w:hAnsiTheme="minorHAnsi"/>
        </w:rPr>
        <w:t xml:space="preserve">Obsługa sieci </w:t>
      </w:r>
      <w:r w:rsidR="00E34F04" w:rsidRPr="00B93569">
        <w:rPr>
          <w:rFonts w:asciiTheme="minorHAnsi" w:hAnsiTheme="minorHAnsi"/>
        </w:rPr>
        <w:t xml:space="preserve">CCTV IP </w:t>
      </w:r>
      <w:r w:rsidRPr="00B93569">
        <w:rPr>
          <w:rFonts w:asciiTheme="minorHAnsi" w:hAnsiTheme="minorHAnsi"/>
        </w:rPr>
        <w:t xml:space="preserve">w stronę </w:t>
      </w:r>
      <w:r w:rsidR="00E34F04" w:rsidRPr="00B93569">
        <w:rPr>
          <w:rFonts w:asciiTheme="minorHAnsi" w:hAnsiTheme="minorHAnsi"/>
        </w:rPr>
        <w:t>budynku dmuchaw oraz kolektora ścieku oczyszczonego</w:t>
      </w:r>
      <w:r w:rsidRPr="00B93569">
        <w:rPr>
          <w:rFonts w:asciiTheme="minorHAnsi" w:hAnsiTheme="minorHAnsi"/>
        </w:rPr>
        <w:t xml:space="preserve"> np.  JET-NET-3810GF 1szt. z modułami </w:t>
      </w:r>
      <w:proofErr w:type="spellStart"/>
      <w:r w:rsidRPr="00B93569">
        <w:rPr>
          <w:rFonts w:asciiTheme="minorHAnsi" w:hAnsiTheme="minorHAnsi"/>
        </w:rPr>
        <w:t>sfp</w:t>
      </w:r>
      <w:proofErr w:type="spellEnd"/>
      <w:r w:rsidRPr="00B93569">
        <w:rPr>
          <w:rFonts w:asciiTheme="minorHAnsi" w:hAnsiTheme="minorHAnsi"/>
        </w:rPr>
        <w:t xml:space="preserve"> np. JET-SFP-G-LX10 2szt </w:t>
      </w:r>
    </w:p>
    <w:p w:rsidR="00863D10" w:rsidRPr="00B93569" w:rsidRDefault="00863D10" w:rsidP="00863D10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B93569">
        <w:rPr>
          <w:rFonts w:asciiTheme="minorHAnsi" w:hAnsiTheme="minorHAnsi"/>
        </w:rPr>
        <w:t xml:space="preserve">Obsługa sieci intranet </w:t>
      </w:r>
      <w:r w:rsidR="008F6B78">
        <w:rPr>
          <w:rFonts w:asciiTheme="minorHAnsi" w:hAnsiTheme="minorHAnsi"/>
        </w:rPr>
        <w:t xml:space="preserve">SCADA </w:t>
      </w:r>
      <w:r w:rsidRPr="00B93569">
        <w:rPr>
          <w:rFonts w:asciiTheme="minorHAnsi" w:hAnsiTheme="minorHAnsi"/>
        </w:rPr>
        <w:t>w stronę budynk</w:t>
      </w:r>
      <w:r w:rsidR="00E34F04" w:rsidRPr="00B93569">
        <w:rPr>
          <w:rFonts w:asciiTheme="minorHAnsi" w:hAnsiTheme="minorHAnsi"/>
        </w:rPr>
        <w:t>u dmuchaw i kolektora ścieku oczyszczonego np.  JET-NET-3008F-S 1szt</w:t>
      </w:r>
    </w:p>
    <w:p w:rsidR="00863D10" w:rsidRPr="00B93569" w:rsidRDefault="00863D10" w:rsidP="00863D10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B93569">
        <w:rPr>
          <w:rFonts w:asciiTheme="minorHAnsi" w:hAnsiTheme="minorHAnsi"/>
        </w:rPr>
        <w:t xml:space="preserve">Obsługa sieci dostępu do Internetu w stronę </w:t>
      </w:r>
      <w:r w:rsidR="00EE76B2" w:rsidRPr="00B93569">
        <w:rPr>
          <w:rFonts w:asciiTheme="minorHAnsi" w:hAnsiTheme="minorHAnsi"/>
        </w:rPr>
        <w:t xml:space="preserve">budynku dmuchaw i kolektora ścieku oczyszczonego </w:t>
      </w:r>
      <w:r w:rsidRPr="00B93569">
        <w:rPr>
          <w:rFonts w:asciiTheme="minorHAnsi" w:hAnsiTheme="minorHAnsi"/>
        </w:rPr>
        <w:t>np.</w:t>
      </w:r>
      <w:r w:rsidR="00E34F04" w:rsidRPr="00B93569">
        <w:rPr>
          <w:rFonts w:asciiTheme="minorHAnsi" w:hAnsiTheme="minorHAnsi"/>
        </w:rPr>
        <w:t xml:space="preserve"> </w:t>
      </w:r>
      <w:r w:rsidRPr="00B93569">
        <w:rPr>
          <w:rFonts w:asciiTheme="minorHAnsi" w:hAnsiTheme="minorHAnsi"/>
        </w:rPr>
        <w:t xml:space="preserve">JET-NET-3008F-S 1szt. </w:t>
      </w:r>
    </w:p>
    <w:p w:rsidR="00EE76B2" w:rsidRPr="00B93569" w:rsidRDefault="00EE76B2" w:rsidP="00EE76B2">
      <w:pPr>
        <w:pStyle w:val="Akapitzlist"/>
        <w:ind w:left="2136"/>
        <w:rPr>
          <w:rFonts w:asciiTheme="minorHAnsi" w:hAnsiTheme="minorHAnsi"/>
        </w:rPr>
      </w:pPr>
    </w:p>
    <w:p w:rsidR="0009131C" w:rsidRPr="00B93569" w:rsidRDefault="00863D10" w:rsidP="00A92EAF">
      <w:pPr>
        <w:ind w:left="709" w:firstLine="708"/>
        <w:rPr>
          <w:rFonts w:asciiTheme="minorHAnsi" w:hAnsiTheme="minorHAnsi"/>
        </w:rPr>
      </w:pPr>
      <w:r w:rsidRPr="00B93569">
        <w:rPr>
          <w:rFonts w:asciiTheme="minorHAnsi" w:hAnsiTheme="minorHAnsi"/>
        </w:rPr>
        <w:t>Należy również zabudować zasilacz 24V 5A do zasilenia osprzętu sieciowego</w:t>
      </w:r>
      <w:r w:rsidR="00FA1AE8" w:rsidRPr="00B93569">
        <w:rPr>
          <w:rFonts w:asciiTheme="minorHAnsi" w:hAnsiTheme="minorHAnsi"/>
        </w:rPr>
        <w:t>, sterowania</w:t>
      </w:r>
      <w:r w:rsidRPr="00B93569">
        <w:rPr>
          <w:rFonts w:asciiTheme="minorHAnsi" w:hAnsiTheme="minorHAnsi"/>
        </w:rPr>
        <w:t xml:space="preserve"> oraz wyspy wejść/wyjść. </w:t>
      </w:r>
      <w:r w:rsidR="00C1426D" w:rsidRPr="00B93569">
        <w:rPr>
          <w:rFonts w:asciiTheme="minorHAnsi" w:hAnsiTheme="minorHAnsi"/>
        </w:rPr>
        <w:t xml:space="preserve">Przewidziano w tej lokalizacji montaż wyspy wejść/wyjść np. RSTIEP </w:t>
      </w:r>
      <w:proofErr w:type="spellStart"/>
      <w:r w:rsidR="00C1426D" w:rsidRPr="00B93569">
        <w:rPr>
          <w:rFonts w:asciiTheme="minorHAnsi" w:hAnsiTheme="minorHAnsi"/>
        </w:rPr>
        <w:t>PROFINET-RING</w:t>
      </w:r>
      <w:proofErr w:type="spellEnd"/>
      <w:r w:rsidR="00C1426D" w:rsidRPr="00B93569">
        <w:rPr>
          <w:rFonts w:asciiTheme="minorHAnsi" w:hAnsiTheme="minorHAnsi"/>
        </w:rPr>
        <w:t xml:space="preserve"> w konfiguracji </w:t>
      </w:r>
      <w:r w:rsidR="004712C6" w:rsidRPr="00B93569">
        <w:rPr>
          <w:rFonts w:asciiTheme="minorHAnsi" w:hAnsiTheme="minorHAnsi"/>
        </w:rPr>
        <w:t>16</w:t>
      </w:r>
      <w:r w:rsidR="00C1426D" w:rsidRPr="00B93569">
        <w:rPr>
          <w:rFonts w:asciiTheme="minorHAnsi" w:hAnsiTheme="minorHAnsi"/>
        </w:rPr>
        <w:t xml:space="preserve"> wejść cyfrowych, 8 wyjść cyfrowe i 4</w:t>
      </w:r>
      <w:r w:rsidR="004712C6" w:rsidRPr="00B93569">
        <w:rPr>
          <w:rFonts w:asciiTheme="minorHAnsi" w:hAnsiTheme="minorHAnsi"/>
        </w:rPr>
        <w:t xml:space="preserve"> wejścia</w:t>
      </w:r>
      <w:r w:rsidR="00C1426D" w:rsidRPr="00B93569">
        <w:rPr>
          <w:rFonts w:asciiTheme="minorHAnsi" w:hAnsiTheme="minorHAnsi"/>
        </w:rPr>
        <w:t xml:space="preserve"> analogowych o rozdzielczości 16 bitów.</w:t>
      </w:r>
      <w:r w:rsidR="00C93245" w:rsidRPr="00B93569">
        <w:rPr>
          <w:rFonts w:asciiTheme="minorHAnsi" w:hAnsiTheme="minorHAnsi"/>
        </w:rPr>
        <w:t xml:space="preserve"> </w:t>
      </w:r>
      <w:r w:rsidR="00EE76B2" w:rsidRPr="00B93569">
        <w:rPr>
          <w:rFonts w:asciiTheme="minorHAnsi" w:hAnsiTheme="minorHAnsi"/>
        </w:rPr>
        <w:t>W szafie należy odtworzyć istniejące sterowanie pompownią</w:t>
      </w:r>
      <w:r w:rsidR="00C93245" w:rsidRPr="00B93569">
        <w:rPr>
          <w:rFonts w:asciiTheme="minorHAnsi" w:hAnsiTheme="minorHAnsi"/>
        </w:rPr>
        <w:t xml:space="preserve"> oraz układ zasilania istniejących odbiorów</w:t>
      </w:r>
      <w:r w:rsidR="00C27EAF">
        <w:rPr>
          <w:rFonts w:asciiTheme="minorHAnsi" w:hAnsiTheme="minorHAnsi"/>
        </w:rPr>
        <w:t xml:space="preserve"> na nowych zabezpieczeniach oraz nowym</w:t>
      </w:r>
      <w:r w:rsidR="00EE76B2" w:rsidRPr="00B93569">
        <w:rPr>
          <w:rFonts w:asciiTheme="minorHAnsi" w:hAnsiTheme="minorHAnsi"/>
        </w:rPr>
        <w:t xml:space="preserve"> osprzęcie elektrycznym z</w:t>
      </w:r>
      <w:r w:rsidR="009928CA">
        <w:rPr>
          <w:rFonts w:asciiTheme="minorHAnsi" w:hAnsiTheme="minorHAnsi"/>
        </w:rPr>
        <w:t>godnie z obowiązującymi normami</w:t>
      </w:r>
      <w:r w:rsidR="00EE76B2" w:rsidRPr="00B93569">
        <w:rPr>
          <w:rFonts w:asciiTheme="minorHAnsi" w:hAnsiTheme="minorHAnsi"/>
        </w:rPr>
        <w:t xml:space="preserve">. </w:t>
      </w:r>
      <w:r w:rsidR="00C93245" w:rsidRPr="00B93569">
        <w:rPr>
          <w:rFonts w:asciiTheme="minorHAnsi" w:hAnsiTheme="minorHAnsi"/>
        </w:rPr>
        <w:t>A</w:t>
      </w:r>
      <w:r w:rsidRPr="00B93569">
        <w:rPr>
          <w:rFonts w:asciiTheme="minorHAnsi" w:hAnsiTheme="minorHAnsi"/>
        </w:rPr>
        <w:t>lgorytm oprogramowania</w:t>
      </w:r>
      <w:r w:rsidR="00C93245" w:rsidRPr="00B93569">
        <w:rPr>
          <w:rFonts w:asciiTheme="minorHAnsi" w:hAnsiTheme="minorHAnsi"/>
        </w:rPr>
        <w:t xml:space="preserve"> sterującego pompownią należy uzgodnić z </w:t>
      </w:r>
      <w:r w:rsidR="00C27EAF">
        <w:rPr>
          <w:rFonts w:asciiTheme="minorHAnsi" w:hAnsiTheme="minorHAnsi"/>
        </w:rPr>
        <w:t>Technologiem oczyszczalni ścieków</w:t>
      </w:r>
      <w:r w:rsidRPr="00B93569">
        <w:rPr>
          <w:rFonts w:asciiTheme="minorHAnsi" w:hAnsiTheme="minorHAnsi"/>
        </w:rPr>
        <w:t>.</w:t>
      </w:r>
      <w:r w:rsidR="00C93245" w:rsidRPr="00B93569">
        <w:rPr>
          <w:rFonts w:asciiTheme="minorHAnsi" w:hAnsiTheme="minorHAnsi"/>
        </w:rPr>
        <w:t xml:space="preserve"> Dodatkowo należy doprowadzić połączenie przetwornika przepływomierza ze </w:t>
      </w:r>
      <w:proofErr w:type="spellStart"/>
      <w:r w:rsidR="00C93245" w:rsidRPr="00B93569">
        <w:rPr>
          <w:rFonts w:asciiTheme="minorHAnsi" w:hAnsiTheme="minorHAnsi"/>
        </w:rPr>
        <w:t>switchem</w:t>
      </w:r>
      <w:proofErr w:type="spellEnd"/>
      <w:r w:rsidR="00C93245" w:rsidRPr="00B93569">
        <w:rPr>
          <w:rFonts w:asciiTheme="minorHAnsi" w:hAnsiTheme="minorHAnsi"/>
        </w:rPr>
        <w:t xml:space="preserve"> intranet poprzez istniejący konwerter protokołów </w:t>
      </w:r>
      <w:proofErr w:type="spellStart"/>
      <w:r w:rsidR="00C93245" w:rsidRPr="00B93569">
        <w:rPr>
          <w:rFonts w:asciiTheme="minorHAnsi" w:hAnsiTheme="minorHAnsi"/>
        </w:rPr>
        <w:t>ModbusRTU</w:t>
      </w:r>
      <w:proofErr w:type="spellEnd"/>
      <w:r w:rsidR="00C93245" w:rsidRPr="00B93569">
        <w:rPr>
          <w:rFonts w:asciiTheme="minorHAnsi" w:hAnsiTheme="minorHAnsi"/>
        </w:rPr>
        <w:t>/</w:t>
      </w:r>
      <w:proofErr w:type="spellStart"/>
      <w:r w:rsidR="00C93245" w:rsidRPr="00B93569">
        <w:rPr>
          <w:rFonts w:asciiTheme="minorHAnsi" w:hAnsiTheme="minorHAnsi"/>
        </w:rPr>
        <w:t>ModbusTCP</w:t>
      </w:r>
      <w:proofErr w:type="spellEnd"/>
      <w:r w:rsidR="00C93245" w:rsidRPr="00B93569">
        <w:rPr>
          <w:rFonts w:asciiTheme="minorHAnsi" w:hAnsiTheme="minorHAnsi"/>
        </w:rPr>
        <w:t xml:space="preserve"> likwidując połączenie radiowe tego przetwornika z budynkiem administracyjnym. W</w:t>
      </w:r>
      <w:r w:rsidR="004712C6" w:rsidRPr="00B93569">
        <w:rPr>
          <w:rFonts w:asciiTheme="minorHAnsi" w:hAnsiTheme="minorHAnsi"/>
        </w:rPr>
        <w:t xml:space="preserve"> </w:t>
      </w:r>
      <w:r w:rsidR="00C93245" w:rsidRPr="00B93569">
        <w:rPr>
          <w:rFonts w:asciiTheme="minorHAnsi" w:hAnsiTheme="minorHAnsi"/>
        </w:rPr>
        <w:t xml:space="preserve">pompowni należy zabudować dodatkowo sondę hydrostatyczną np. </w:t>
      </w:r>
      <w:proofErr w:type="spellStart"/>
      <w:r w:rsidR="00C93245" w:rsidRPr="00B93569">
        <w:rPr>
          <w:rFonts w:asciiTheme="minorHAnsi" w:hAnsiTheme="minorHAnsi"/>
        </w:rPr>
        <w:t>Aplisens</w:t>
      </w:r>
      <w:proofErr w:type="spellEnd"/>
      <w:r w:rsidR="00C93245" w:rsidRPr="00B93569">
        <w:rPr>
          <w:rFonts w:asciiTheme="minorHAnsi" w:hAnsiTheme="minorHAnsi"/>
        </w:rPr>
        <w:t xml:space="preserve"> SG25 S do pomiaru poziomu ścieków i podłączyć do wejścia analogowego wyspy RSTIEP. Całość obiektu przepompowni należy wizualizować w systemie SCADA w formie uzgodnionej z Inwestorem.</w:t>
      </w:r>
    </w:p>
    <w:p w:rsidR="00A92EAF" w:rsidRPr="00B93569" w:rsidRDefault="00A92EAF" w:rsidP="00A92EAF">
      <w:pPr>
        <w:ind w:left="709" w:firstLine="708"/>
        <w:rPr>
          <w:rFonts w:asciiTheme="minorHAnsi" w:hAnsiTheme="minorHAnsi"/>
        </w:rPr>
      </w:pPr>
    </w:p>
    <w:p w:rsidR="00A92EAF" w:rsidRPr="00B93569" w:rsidRDefault="00A92EAF" w:rsidP="00A92EAF">
      <w:pPr>
        <w:ind w:left="709" w:firstLine="708"/>
        <w:rPr>
          <w:rFonts w:asciiTheme="minorHAnsi" w:hAnsiTheme="minorHAnsi"/>
          <w:b/>
        </w:rPr>
      </w:pPr>
      <w:r w:rsidRPr="00B93569">
        <w:rPr>
          <w:rFonts w:asciiTheme="minorHAnsi" w:hAnsiTheme="minorHAnsi"/>
          <w:b/>
        </w:rPr>
        <w:t>Kolektor ścieku oczyszczonego</w:t>
      </w:r>
    </w:p>
    <w:p w:rsidR="00A92EAF" w:rsidRPr="00B93569" w:rsidRDefault="00A92EAF" w:rsidP="00A92EAF">
      <w:pPr>
        <w:ind w:left="709" w:firstLine="708"/>
        <w:rPr>
          <w:rFonts w:asciiTheme="minorHAnsi" w:hAnsiTheme="minorHAnsi"/>
          <w:b/>
        </w:rPr>
      </w:pPr>
    </w:p>
    <w:p w:rsidR="008F6B78" w:rsidRDefault="00CE3F81" w:rsidP="008F6B78">
      <w:pPr>
        <w:ind w:left="708" w:firstLine="708"/>
        <w:rPr>
          <w:rFonts w:asciiTheme="minorHAnsi" w:hAnsiTheme="minorHAnsi"/>
        </w:rPr>
      </w:pPr>
      <w:r w:rsidRPr="00B93569">
        <w:rPr>
          <w:rFonts w:asciiTheme="minorHAnsi" w:hAnsiTheme="minorHAnsi"/>
        </w:rPr>
        <w:t xml:space="preserve">Montaż szafy z polimeru np.: </w:t>
      </w:r>
      <w:r w:rsidR="004740BA" w:rsidRPr="004740BA">
        <w:rPr>
          <w:rFonts w:asciiTheme="minorHAnsi" w:hAnsiTheme="minorHAnsi"/>
        </w:rPr>
        <w:t xml:space="preserve">ARIA </w:t>
      </w:r>
      <w:r w:rsidR="00AE747E">
        <w:rPr>
          <w:rFonts w:asciiTheme="minorHAnsi" w:hAnsiTheme="minorHAnsi"/>
        </w:rPr>
        <w:t>6</w:t>
      </w:r>
      <w:r w:rsidR="004740BA" w:rsidRPr="004740BA">
        <w:rPr>
          <w:rFonts w:asciiTheme="minorHAnsi" w:hAnsiTheme="minorHAnsi"/>
        </w:rPr>
        <w:t xml:space="preserve">4 </w:t>
      </w:r>
      <w:r w:rsidR="00AE747E">
        <w:rPr>
          <w:rFonts w:asciiTheme="minorHAnsi" w:hAnsiTheme="minorHAnsi"/>
        </w:rPr>
        <w:t>6</w:t>
      </w:r>
      <w:r w:rsidR="004740BA" w:rsidRPr="004740BA">
        <w:rPr>
          <w:rFonts w:asciiTheme="minorHAnsi" w:hAnsiTheme="minorHAnsi"/>
        </w:rPr>
        <w:t>00x400x230mm IP66</w:t>
      </w:r>
      <w:r w:rsidRPr="00B93569">
        <w:rPr>
          <w:rFonts w:asciiTheme="minorHAnsi" w:hAnsiTheme="minorHAnsi"/>
        </w:rPr>
        <w:t xml:space="preserve">. W szafie należy zabudować </w:t>
      </w:r>
      <w:r>
        <w:rPr>
          <w:rFonts w:asciiTheme="minorHAnsi" w:hAnsiTheme="minorHAnsi"/>
        </w:rPr>
        <w:t>2</w:t>
      </w:r>
      <w:r w:rsidRPr="00B93569">
        <w:rPr>
          <w:rFonts w:asciiTheme="minorHAnsi" w:hAnsiTheme="minorHAnsi"/>
        </w:rPr>
        <w:t xml:space="preserve"> szt. przełącznic np.:  PSL-12/DIN, należy wykonać </w:t>
      </w:r>
      <w:r>
        <w:rPr>
          <w:rFonts w:asciiTheme="minorHAnsi" w:hAnsiTheme="minorHAnsi"/>
        </w:rPr>
        <w:t>24</w:t>
      </w:r>
      <w:r w:rsidRPr="00B93569">
        <w:rPr>
          <w:rFonts w:asciiTheme="minorHAnsi" w:hAnsiTheme="minorHAnsi"/>
        </w:rPr>
        <w:t xml:space="preserve"> spaw</w:t>
      </w:r>
      <w:r>
        <w:rPr>
          <w:rFonts w:asciiTheme="minorHAnsi" w:hAnsiTheme="minorHAnsi"/>
        </w:rPr>
        <w:t>y</w:t>
      </w:r>
      <w:r w:rsidRPr="00B93569">
        <w:rPr>
          <w:rFonts w:asciiTheme="minorHAnsi" w:hAnsiTheme="minorHAnsi"/>
        </w:rPr>
        <w:t xml:space="preserve"> z „</w:t>
      </w:r>
      <w:proofErr w:type="spellStart"/>
      <w:r w:rsidRPr="00B93569">
        <w:rPr>
          <w:rFonts w:asciiTheme="minorHAnsi" w:hAnsiTheme="minorHAnsi"/>
        </w:rPr>
        <w:t>pigtailami</w:t>
      </w:r>
      <w:proofErr w:type="spellEnd"/>
      <w:r w:rsidRPr="00B93569">
        <w:rPr>
          <w:rFonts w:asciiTheme="minorHAnsi" w:hAnsiTheme="minorHAnsi"/>
        </w:rPr>
        <w:t>”</w:t>
      </w:r>
      <w:r w:rsidR="00AE747E" w:rsidRPr="00AE747E">
        <w:rPr>
          <w:rFonts w:asciiTheme="minorHAnsi" w:hAnsiTheme="minorHAnsi"/>
        </w:rPr>
        <w:t xml:space="preserve"> </w:t>
      </w:r>
      <w:r w:rsidR="00AE747E">
        <w:rPr>
          <w:rFonts w:asciiTheme="minorHAnsi" w:hAnsiTheme="minorHAnsi"/>
        </w:rPr>
        <w:t>dobranymi złączem odpowiednio do zastosowanego urządzenia</w:t>
      </w:r>
      <w:r w:rsidRPr="00B93569">
        <w:rPr>
          <w:rFonts w:asciiTheme="minorHAnsi" w:hAnsiTheme="minorHAnsi"/>
        </w:rPr>
        <w:t xml:space="preserve">. </w:t>
      </w:r>
      <w:r w:rsidR="008F6B78" w:rsidRPr="00B93569">
        <w:rPr>
          <w:rFonts w:asciiTheme="minorHAnsi" w:hAnsiTheme="minorHAnsi"/>
        </w:rPr>
        <w:t xml:space="preserve">Dodatkowo należy zabudować w szafie 2 sztuki konwerterów światłowód/Ethernet np.: JET-CON-1301-S (rozgałęzienia ringu PROFINET) oraz </w:t>
      </w:r>
      <w:proofErr w:type="spellStart"/>
      <w:r w:rsidR="008F6B78" w:rsidRPr="00B93569">
        <w:rPr>
          <w:rFonts w:asciiTheme="minorHAnsi" w:hAnsiTheme="minorHAnsi"/>
        </w:rPr>
        <w:t>switche</w:t>
      </w:r>
      <w:proofErr w:type="spellEnd"/>
      <w:r w:rsidR="008F6B78" w:rsidRPr="00B93569">
        <w:rPr>
          <w:rFonts w:asciiTheme="minorHAnsi" w:hAnsiTheme="minorHAnsi"/>
        </w:rPr>
        <w:t xml:space="preserve">: </w:t>
      </w:r>
    </w:p>
    <w:p w:rsidR="00CE3F81" w:rsidRPr="00B93569" w:rsidRDefault="00CE3F81" w:rsidP="00CE3F81">
      <w:pPr>
        <w:ind w:left="708" w:firstLine="708"/>
        <w:rPr>
          <w:rFonts w:asciiTheme="minorHAnsi" w:hAnsiTheme="minorHAnsi"/>
        </w:rPr>
      </w:pPr>
    </w:p>
    <w:p w:rsidR="00CE3F81" w:rsidRDefault="00CE3F81" w:rsidP="00CE3F81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B93569">
        <w:rPr>
          <w:rFonts w:asciiTheme="minorHAnsi" w:hAnsiTheme="minorHAnsi"/>
        </w:rPr>
        <w:t xml:space="preserve">Obsługa sieci CCTV IP w stronę budynku </w:t>
      </w:r>
      <w:r>
        <w:rPr>
          <w:rFonts w:asciiTheme="minorHAnsi" w:hAnsiTheme="minorHAnsi"/>
        </w:rPr>
        <w:t>pompowni</w:t>
      </w:r>
      <w:r w:rsidRPr="00B93569">
        <w:rPr>
          <w:rFonts w:asciiTheme="minorHAnsi" w:hAnsiTheme="minorHAnsi"/>
        </w:rPr>
        <w:t xml:space="preserve"> np.  JET-NET-3810GF 1szt. z moduł</w:t>
      </w:r>
      <w:r>
        <w:rPr>
          <w:rFonts w:asciiTheme="minorHAnsi" w:hAnsiTheme="minorHAnsi"/>
        </w:rPr>
        <w:t>em</w:t>
      </w:r>
      <w:r w:rsidRPr="00B93569">
        <w:rPr>
          <w:rFonts w:asciiTheme="minorHAnsi" w:hAnsiTheme="minorHAnsi"/>
        </w:rPr>
        <w:t xml:space="preserve"> </w:t>
      </w:r>
      <w:proofErr w:type="spellStart"/>
      <w:r w:rsidRPr="00B93569">
        <w:rPr>
          <w:rFonts w:asciiTheme="minorHAnsi" w:hAnsiTheme="minorHAnsi"/>
        </w:rPr>
        <w:t>sfp</w:t>
      </w:r>
      <w:proofErr w:type="spellEnd"/>
      <w:r w:rsidRPr="00B93569">
        <w:rPr>
          <w:rFonts w:asciiTheme="minorHAnsi" w:hAnsiTheme="minorHAnsi"/>
        </w:rPr>
        <w:t xml:space="preserve"> np. JET-SFP-G-LX10 </w:t>
      </w:r>
      <w:r>
        <w:rPr>
          <w:rFonts w:asciiTheme="minorHAnsi" w:hAnsiTheme="minorHAnsi"/>
        </w:rPr>
        <w:t>1</w:t>
      </w:r>
      <w:r w:rsidRPr="00B93569">
        <w:rPr>
          <w:rFonts w:asciiTheme="minorHAnsi" w:hAnsiTheme="minorHAnsi"/>
        </w:rPr>
        <w:t xml:space="preserve">szt </w:t>
      </w:r>
    </w:p>
    <w:p w:rsidR="00864F2A" w:rsidRPr="00B93569" w:rsidRDefault="00864F2A" w:rsidP="00864F2A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B93569">
        <w:rPr>
          <w:rFonts w:asciiTheme="minorHAnsi" w:hAnsiTheme="minorHAnsi"/>
        </w:rPr>
        <w:t>Obsługa sieci intranet</w:t>
      </w:r>
      <w:r w:rsidR="008F6B78">
        <w:rPr>
          <w:rFonts w:asciiTheme="minorHAnsi" w:hAnsiTheme="minorHAnsi"/>
        </w:rPr>
        <w:t xml:space="preserve"> SCADA</w:t>
      </w:r>
      <w:r w:rsidRPr="00B93569">
        <w:rPr>
          <w:rFonts w:asciiTheme="minorHAnsi" w:hAnsiTheme="minorHAnsi"/>
        </w:rPr>
        <w:t xml:space="preserve"> w stronę budynku dmuchaw i kolektora ści</w:t>
      </w:r>
      <w:r>
        <w:rPr>
          <w:rFonts w:asciiTheme="minorHAnsi" w:hAnsiTheme="minorHAnsi"/>
        </w:rPr>
        <w:t>eku oczyszczonego np.  JET-NET-2005</w:t>
      </w:r>
      <w:r w:rsidRPr="00B93569">
        <w:rPr>
          <w:rFonts w:asciiTheme="minorHAnsi" w:hAnsiTheme="minorHAnsi"/>
        </w:rPr>
        <w:t>F-S 1szt</w:t>
      </w:r>
    </w:p>
    <w:p w:rsidR="00CE3F81" w:rsidRDefault="00CE3F81" w:rsidP="00CE3F81">
      <w:pPr>
        <w:ind w:left="709" w:firstLine="709"/>
        <w:rPr>
          <w:rFonts w:asciiTheme="minorHAnsi" w:hAnsiTheme="minorHAnsi"/>
        </w:rPr>
      </w:pPr>
    </w:p>
    <w:p w:rsidR="00CE3F81" w:rsidRPr="00CE3F81" w:rsidRDefault="00CE3F81" w:rsidP="00CE3F81">
      <w:pPr>
        <w:ind w:left="709" w:firstLine="709"/>
        <w:rPr>
          <w:rFonts w:asciiTheme="minorHAnsi" w:hAnsiTheme="minorHAnsi"/>
        </w:rPr>
      </w:pPr>
      <w:r w:rsidRPr="00B93569">
        <w:rPr>
          <w:rFonts w:asciiTheme="minorHAnsi" w:hAnsiTheme="minorHAnsi"/>
        </w:rPr>
        <w:lastRenderedPageBreak/>
        <w:t>Należy również zabudować</w:t>
      </w:r>
      <w:r>
        <w:rPr>
          <w:rFonts w:asciiTheme="minorHAnsi" w:hAnsiTheme="minorHAnsi"/>
        </w:rPr>
        <w:t xml:space="preserve"> zabezpieczyć i zasilić</w:t>
      </w:r>
      <w:r w:rsidRPr="00B93569">
        <w:rPr>
          <w:rFonts w:asciiTheme="minorHAnsi" w:hAnsiTheme="minorHAnsi"/>
        </w:rPr>
        <w:t xml:space="preserve"> zasilacz 24V 5A do zasilenia osprzętu sieciowego</w:t>
      </w:r>
      <w:r w:rsidR="008F6B78">
        <w:rPr>
          <w:rFonts w:asciiTheme="minorHAnsi" w:hAnsiTheme="minorHAnsi"/>
        </w:rPr>
        <w:t xml:space="preserve"> i automatyki</w:t>
      </w:r>
      <w:r w:rsidRPr="00B93569">
        <w:rPr>
          <w:rFonts w:asciiTheme="minorHAnsi" w:hAnsiTheme="minorHAnsi"/>
        </w:rPr>
        <w:t>.</w:t>
      </w:r>
      <w:r w:rsidR="008F6B78">
        <w:rPr>
          <w:rFonts w:asciiTheme="minorHAnsi" w:hAnsiTheme="minorHAnsi"/>
        </w:rPr>
        <w:t xml:space="preserve"> </w:t>
      </w:r>
      <w:r w:rsidR="008F6B78" w:rsidRPr="00B93569">
        <w:rPr>
          <w:rFonts w:asciiTheme="minorHAnsi" w:hAnsiTheme="minorHAnsi"/>
        </w:rPr>
        <w:t xml:space="preserve">Przewidziano w tej lokalizacji </w:t>
      </w:r>
      <w:r w:rsidR="008F6B78">
        <w:rPr>
          <w:rFonts w:asciiTheme="minorHAnsi" w:hAnsiTheme="minorHAnsi"/>
        </w:rPr>
        <w:t>montaż wyspy</w:t>
      </w:r>
      <w:r w:rsidR="008F6B78" w:rsidRPr="00B93569">
        <w:rPr>
          <w:rFonts w:asciiTheme="minorHAnsi" w:hAnsiTheme="minorHAnsi"/>
        </w:rPr>
        <w:t xml:space="preserve"> wejść/wyjść np. RSTIEP </w:t>
      </w:r>
      <w:proofErr w:type="spellStart"/>
      <w:r w:rsidR="008F6B78" w:rsidRPr="00B93569">
        <w:rPr>
          <w:rFonts w:asciiTheme="minorHAnsi" w:hAnsiTheme="minorHAnsi"/>
        </w:rPr>
        <w:t>PROFINET-RING</w:t>
      </w:r>
      <w:proofErr w:type="spellEnd"/>
      <w:r w:rsidR="008F6B78" w:rsidRPr="00B93569">
        <w:rPr>
          <w:rFonts w:asciiTheme="minorHAnsi" w:hAnsiTheme="minorHAnsi"/>
        </w:rPr>
        <w:t xml:space="preserve"> w konfiguracji</w:t>
      </w:r>
      <w:r w:rsidR="008F6B78">
        <w:rPr>
          <w:rFonts w:asciiTheme="minorHAnsi" w:hAnsiTheme="minorHAnsi"/>
        </w:rPr>
        <w:t xml:space="preserve">: interfejs </w:t>
      </w:r>
      <w:r w:rsidR="008F6B78" w:rsidRPr="0035532F">
        <w:rPr>
          <w:rFonts w:asciiTheme="minorHAnsi" w:hAnsiTheme="minorHAnsi"/>
        </w:rPr>
        <w:t>EPXPNS001</w:t>
      </w:r>
      <w:r w:rsidR="008F6B78">
        <w:rPr>
          <w:rFonts w:asciiTheme="minorHAnsi" w:hAnsiTheme="minorHAnsi"/>
        </w:rPr>
        <w:t xml:space="preserve"> 1szt., 8 wejść</w:t>
      </w:r>
      <w:r w:rsidR="008F6B78" w:rsidRPr="00B93569">
        <w:rPr>
          <w:rFonts w:asciiTheme="minorHAnsi" w:hAnsiTheme="minorHAnsi"/>
        </w:rPr>
        <w:t xml:space="preserve"> cyfrow</w:t>
      </w:r>
      <w:r w:rsidR="008F6B78">
        <w:rPr>
          <w:rFonts w:asciiTheme="minorHAnsi" w:hAnsiTheme="minorHAnsi"/>
        </w:rPr>
        <w:t>ych. A</w:t>
      </w:r>
      <w:r w:rsidR="008F6B78" w:rsidRPr="00B93569">
        <w:rPr>
          <w:rFonts w:asciiTheme="minorHAnsi" w:hAnsiTheme="minorHAnsi"/>
        </w:rPr>
        <w:t>lgorytm oprogramowania</w:t>
      </w:r>
      <w:r w:rsidR="008F6B78">
        <w:rPr>
          <w:rFonts w:asciiTheme="minorHAnsi" w:hAnsiTheme="minorHAnsi"/>
        </w:rPr>
        <w:t xml:space="preserve"> wejść wyspy uzgodnić z inwestorem.</w:t>
      </w:r>
    </w:p>
    <w:p w:rsidR="000C3C77" w:rsidRPr="00B93569" w:rsidRDefault="000C3C77" w:rsidP="009407EF">
      <w:pPr>
        <w:ind w:left="709" w:firstLine="708"/>
        <w:rPr>
          <w:rFonts w:asciiTheme="minorHAnsi" w:hAnsiTheme="minorHAnsi"/>
        </w:rPr>
      </w:pPr>
    </w:p>
    <w:p w:rsidR="004C799F" w:rsidRPr="00B93569" w:rsidRDefault="004C799F" w:rsidP="00A92EAF">
      <w:pPr>
        <w:ind w:left="709" w:firstLine="708"/>
        <w:rPr>
          <w:rFonts w:asciiTheme="minorHAnsi" w:hAnsiTheme="minorHAnsi"/>
        </w:rPr>
      </w:pPr>
    </w:p>
    <w:p w:rsidR="004C799F" w:rsidRDefault="004C799F" w:rsidP="004C799F">
      <w:pPr>
        <w:ind w:left="709" w:firstLine="567"/>
        <w:rPr>
          <w:rFonts w:asciiTheme="minorHAnsi" w:hAnsiTheme="minorHAnsi"/>
          <w:b/>
          <w:u w:val="single"/>
        </w:rPr>
      </w:pPr>
      <w:r w:rsidRPr="00B93569">
        <w:rPr>
          <w:rFonts w:asciiTheme="minorHAnsi" w:hAnsiTheme="minorHAnsi"/>
          <w:b/>
          <w:u w:val="single"/>
        </w:rPr>
        <w:t>Po zakończeniu zadania należy przekazać kopie bezpieczeństwa finalnej wersji  programu sterującego procesem oczyszczalni ścieków pracującego w kontrolerach PAC oraz programu sterownika PLC sterującego zasuwą dopływu ścieków. Należy również wykonać kopię bezpieczeństwa systemu wizualizacji SCADA i przekazać inwestorowi.  Wszelkie hasła dostępu a zwłaszcza do kontrolerów PAC i sterowników PLC należy przekazać inwestorowi bezpośrednio lub w bezpiecznej kopercie zapieczętowanej do zakończenia okresu gwarancji. Dodatkowo w dokumentacji powykonawczej należy przekazać kartę haseł oraz konfiguracji sieci zbudowanej w ramach zadania.</w:t>
      </w:r>
    </w:p>
    <w:p w:rsidR="00E95FC0" w:rsidRPr="00B93569" w:rsidRDefault="00E95FC0" w:rsidP="004C799F">
      <w:pPr>
        <w:ind w:left="709" w:firstLine="567"/>
        <w:rPr>
          <w:rFonts w:asciiTheme="minorHAnsi" w:hAnsiTheme="minorHAnsi"/>
          <w:b/>
          <w:u w:val="single"/>
        </w:rPr>
      </w:pPr>
    </w:p>
    <w:p w:rsidR="00267BB8" w:rsidRDefault="00267BB8" w:rsidP="00171B15">
      <w:pPr>
        <w:ind w:left="360"/>
        <w:rPr>
          <w:rFonts w:asciiTheme="minorHAnsi" w:hAnsiTheme="minorHAnsi"/>
        </w:rPr>
      </w:pPr>
    </w:p>
    <w:p w:rsidR="00171B15" w:rsidRDefault="00171B15" w:rsidP="00171B15">
      <w:pPr>
        <w:ind w:left="360"/>
        <w:rPr>
          <w:rFonts w:asciiTheme="minorHAnsi" w:hAnsiTheme="minorHAnsi"/>
        </w:rPr>
      </w:pPr>
      <w:r w:rsidRPr="00B93569">
        <w:rPr>
          <w:rFonts w:asciiTheme="minorHAnsi" w:hAnsiTheme="minorHAnsi"/>
        </w:rPr>
        <w:t xml:space="preserve">Rysunek </w:t>
      </w:r>
      <w:r>
        <w:rPr>
          <w:rFonts w:asciiTheme="minorHAnsi" w:hAnsiTheme="minorHAnsi"/>
        </w:rPr>
        <w:t>2</w:t>
      </w:r>
      <w:r w:rsidRPr="00B93569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Inwentaryzacja sieci światłowodowej.</w:t>
      </w:r>
    </w:p>
    <w:p w:rsidR="00171B15" w:rsidRDefault="00171B15" w:rsidP="00171B15">
      <w:pPr>
        <w:ind w:left="360"/>
        <w:rPr>
          <w:rFonts w:asciiTheme="minorHAnsi" w:hAnsiTheme="minorHAnsi"/>
        </w:rPr>
      </w:pPr>
    </w:p>
    <w:p w:rsidR="00171B15" w:rsidRDefault="00171B15" w:rsidP="00171B15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5760720" cy="2905125"/>
            <wp:effectExtent l="19050" t="0" r="0" b="0"/>
            <wp:docPr id="1" name="Obraz 0" descr="inwentaryz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wentaryzacj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B15" w:rsidRDefault="00171B15" w:rsidP="0009131C">
      <w:pPr>
        <w:ind w:left="360"/>
        <w:rPr>
          <w:rFonts w:asciiTheme="minorHAnsi" w:hAnsiTheme="minorHAnsi"/>
        </w:rPr>
      </w:pPr>
    </w:p>
    <w:p w:rsidR="00267BB8" w:rsidRDefault="00267BB8" w:rsidP="0009131C">
      <w:pPr>
        <w:ind w:left="360"/>
        <w:rPr>
          <w:rFonts w:asciiTheme="minorHAnsi" w:hAnsiTheme="minorHAnsi"/>
        </w:rPr>
      </w:pPr>
    </w:p>
    <w:p w:rsidR="00267BB8" w:rsidRDefault="00267BB8" w:rsidP="0009131C">
      <w:pPr>
        <w:ind w:left="360"/>
        <w:rPr>
          <w:rFonts w:asciiTheme="minorHAnsi" w:hAnsiTheme="minorHAnsi"/>
        </w:rPr>
      </w:pPr>
    </w:p>
    <w:p w:rsidR="004A2FA1" w:rsidRDefault="004A2FA1" w:rsidP="004A2FA1">
      <w:pPr>
        <w:ind w:left="708"/>
        <w:rPr>
          <w:rFonts w:asciiTheme="minorHAnsi" w:hAnsiTheme="minorHAnsi"/>
        </w:rPr>
      </w:pPr>
    </w:p>
    <w:p w:rsidR="004A2FA1" w:rsidRDefault="004A2FA1" w:rsidP="004A2FA1">
      <w:pPr>
        <w:ind w:left="708"/>
        <w:rPr>
          <w:rFonts w:asciiTheme="minorHAnsi" w:hAnsiTheme="minorHAnsi"/>
        </w:rPr>
      </w:pPr>
    </w:p>
    <w:p w:rsidR="004A2FA1" w:rsidRDefault="004A2FA1" w:rsidP="004A2FA1">
      <w:pPr>
        <w:ind w:left="708"/>
        <w:rPr>
          <w:rFonts w:asciiTheme="minorHAnsi" w:hAnsiTheme="minorHAnsi"/>
        </w:rPr>
      </w:pPr>
    </w:p>
    <w:p w:rsidR="004A2FA1" w:rsidRDefault="004A2FA1" w:rsidP="004A2FA1">
      <w:pPr>
        <w:ind w:left="708"/>
        <w:rPr>
          <w:rFonts w:asciiTheme="minorHAnsi" w:hAnsiTheme="minorHAnsi"/>
        </w:rPr>
      </w:pPr>
    </w:p>
    <w:p w:rsidR="004A2FA1" w:rsidRDefault="004A2FA1" w:rsidP="004A2FA1">
      <w:pPr>
        <w:ind w:left="708"/>
        <w:rPr>
          <w:rFonts w:asciiTheme="minorHAnsi" w:hAnsiTheme="minorHAnsi"/>
        </w:rPr>
      </w:pPr>
    </w:p>
    <w:p w:rsidR="004A2FA1" w:rsidRDefault="004A2FA1" w:rsidP="004A2FA1">
      <w:pPr>
        <w:ind w:left="708"/>
        <w:rPr>
          <w:rFonts w:asciiTheme="minorHAnsi" w:hAnsiTheme="minorHAnsi"/>
        </w:rPr>
      </w:pPr>
    </w:p>
    <w:p w:rsidR="004A2FA1" w:rsidRDefault="004A2FA1" w:rsidP="004A2FA1">
      <w:pPr>
        <w:ind w:left="708"/>
        <w:rPr>
          <w:rFonts w:asciiTheme="minorHAnsi" w:hAnsiTheme="minorHAnsi"/>
        </w:rPr>
      </w:pPr>
    </w:p>
    <w:p w:rsidR="004A2FA1" w:rsidRDefault="004A2FA1" w:rsidP="004A2FA1">
      <w:pPr>
        <w:ind w:left="708"/>
        <w:rPr>
          <w:rFonts w:asciiTheme="minorHAnsi" w:hAnsiTheme="minorHAnsi"/>
        </w:rPr>
      </w:pPr>
    </w:p>
    <w:p w:rsidR="004A2FA1" w:rsidRDefault="004A2FA1" w:rsidP="004A2FA1">
      <w:pPr>
        <w:ind w:left="708"/>
        <w:rPr>
          <w:rFonts w:asciiTheme="minorHAnsi" w:hAnsiTheme="minorHAnsi"/>
        </w:rPr>
      </w:pPr>
    </w:p>
    <w:p w:rsidR="004A2FA1" w:rsidRDefault="004A2FA1" w:rsidP="004A2FA1">
      <w:pPr>
        <w:ind w:left="708"/>
        <w:rPr>
          <w:rFonts w:asciiTheme="minorHAnsi" w:hAnsiTheme="minorHAnsi"/>
        </w:rPr>
      </w:pPr>
    </w:p>
    <w:p w:rsidR="00866231" w:rsidRDefault="00866231" w:rsidP="004A2FA1">
      <w:pPr>
        <w:ind w:left="708"/>
        <w:rPr>
          <w:rFonts w:asciiTheme="minorHAnsi" w:hAnsiTheme="minorHAnsi"/>
        </w:rPr>
      </w:pPr>
      <w:r w:rsidRPr="00B93569">
        <w:rPr>
          <w:rFonts w:asciiTheme="minorHAnsi" w:hAnsiTheme="minorHAnsi"/>
        </w:rPr>
        <w:lastRenderedPageBreak/>
        <w:t xml:space="preserve">Rysunek </w:t>
      </w:r>
      <w:r w:rsidR="00171B15">
        <w:rPr>
          <w:rFonts w:asciiTheme="minorHAnsi" w:hAnsiTheme="minorHAnsi"/>
        </w:rPr>
        <w:t>3</w:t>
      </w:r>
      <w:r w:rsidRPr="00B93569">
        <w:rPr>
          <w:rFonts w:asciiTheme="minorHAnsi" w:hAnsiTheme="minorHAnsi"/>
        </w:rPr>
        <w:t>.</w:t>
      </w:r>
      <w:r w:rsidR="00643848" w:rsidRPr="00B93569">
        <w:rPr>
          <w:rFonts w:asciiTheme="minorHAnsi" w:hAnsiTheme="minorHAnsi"/>
        </w:rPr>
        <w:t xml:space="preserve"> Układ sieci światłowodowej.</w:t>
      </w:r>
    </w:p>
    <w:p w:rsidR="00AB2162" w:rsidRDefault="00AB2162" w:rsidP="0009131C">
      <w:pPr>
        <w:ind w:left="360"/>
        <w:rPr>
          <w:rFonts w:asciiTheme="minorHAnsi" w:hAnsiTheme="minorHAnsi"/>
        </w:rPr>
      </w:pPr>
    </w:p>
    <w:p w:rsidR="00460718" w:rsidRPr="00B93569" w:rsidRDefault="00171B15" w:rsidP="0009131C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5760720" cy="2221230"/>
            <wp:effectExtent l="19050" t="0" r="0" b="0"/>
            <wp:docPr id="3" name="Obraz 2" descr="sche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91D" w:rsidRDefault="003D691D" w:rsidP="00CE3F81">
      <w:pPr>
        <w:rPr>
          <w:rFonts w:asciiTheme="minorHAnsi" w:hAnsiTheme="minorHAnsi"/>
        </w:rPr>
      </w:pPr>
    </w:p>
    <w:p w:rsidR="00E95FC0" w:rsidRDefault="00E95FC0" w:rsidP="00CE3F81">
      <w:pPr>
        <w:rPr>
          <w:rFonts w:asciiTheme="minorHAnsi" w:hAnsiTheme="minorHAnsi"/>
        </w:rPr>
      </w:pPr>
    </w:p>
    <w:p w:rsidR="003D691D" w:rsidRDefault="00340C75" w:rsidP="001D3F28">
      <w:pPr>
        <w:pStyle w:val="Nagwek2"/>
        <w:rPr>
          <w:b/>
        </w:rPr>
      </w:pPr>
      <w:bookmarkStart w:id="14" w:name="_Toc525044553"/>
      <w:r>
        <w:rPr>
          <w:b/>
        </w:rPr>
        <w:t>Zalecana s</w:t>
      </w:r>
      <w:r w:rsidR="003D691D" w:rsidRPr="00A754D0">
        <w:rPr>
          <w:b/>
        </w:rPr>
        <w:t>pecyfikacja techniczna</w:t>
      </w:r>
      <w:r w:rsidR="00801526" w:rsidRPr="00A754D0">
        <w:rPr>
          <w:b/>
        </w:rPr>
        <w:t xml:space="preserve"> komputera PC dla potrzeb systemu </w:t>
      </w:r>
      <w:r w:rsidR="003D691D" w:rsidRPr="00A754D0">
        <w:rPr>
          <w:b/>
        </w:rPr>
        <w:t>wizualizacji</w:t>
      </w:r>
      <w:r w:rsidR="00801526" w:rsidRPr="00A754D0">
        <w:rPr>
          <w:b/>
        </w:rPr>
        <w:t>.</w:t>
      </w:r>
      <w:bookmarkEnd w:id="14"/>
    </w:p>
    <w:p w:rsidR="00AA1E1A" w:rsidRPr="008F6B78" w:rsidRDefault="00AA1E1A" w:rsidP="00AA1E1A">
      <w:pPr>
        <w:ind w:left="567"/>
      </w:pPr>
    </w:p>
    <w:p w:rsidR="00AA1E1A" w:rsidRPr="00AA1E1A" w:rsidRDefault="00AA1E1A" w:rsidP="00AA1E1A">
      <w:pPr>
        <w:ind w:left="567"/>
        <w:rPr>
          <w:rFonts w:asciiTheme="minorHAnsi" w:hAnsiTheme="minorHAnsi"/>
        </w:rPr>
      </w:pPr>
      <w:proofErr w:type="spellStart"/>
      <w:r w:rsidRPr="00AA1E1A">
        <w:rPr>
          <w:rFonts w:asciiTheme="minorHAnsi" w:hAnsiTheme="minorHAnsi"/>
        </w:rPr>
        <w:t>Np:Dell</w:t>
      </w:r>
      <w:proofErr w:type="spellEnd"/>
      <w:r w:rsidRPr="00AA1E1A">
        <w:rPr>
          <w:rFonts w:asciiTheme="minorHAnsi" w:hAnsiTheme="minorHAnsi"/>
        </w:rPr>
        <w:t xml:space="preserve"> </w:t>
      </w:r>
      <w:proofErr w:type="spellStart"/>
      <w:r w:rsidRPr="00AA1E1A">
        <w:rPr>
          <w:rFonts w:asciiTheme="minorHAnsi" w:hAnsiTheme="minorHAnsi"/>
        </w:rPr>
        <w:t>Vostro</w:t>
      </w:r>
      <w:proofErr w:type="spellEnd"/>
      <w:r w:rsidRPr="00AA1E1A">
        <w:rPr>
          <w:rFonts w:asciiTheme="minorHAnsi" w:hAnsiTheme="minorHAnsi"/>
        </w:rPr>
        <w:t xml:space="preserve"> 3668 (S227VD3668BTSEMG) 16 GB RAM/ 256 GB SSD/ 1 TB HDD/</w:t>
      </w:r>
    </w:p>
    <w:p w:rsidR="00AA1E1A" w:rsidRPr="00AA1E1A" w:rsidRDefault="00AA1E1A" w:rsidP="00AA1E1A">
      <w:pPr>
        <w:ind w:left="567"/>
        <w:rPr>
          <w:rFonts w:asciiTheme="minorHAnsi" w:hAnsiTheme="minorHAnsi"/>
        </w:rPr>
      </w:pPr>
    </w:p>
    <w:p w:rsidR="00AA1E1A" w:rsidRDefault="00AA1E1A" w:rsidP="00AA1E1A">
      <w:pPr>
        <w:ind w:left="567"/>
        <w:rPr>
          <w:rFonts w:asciiTheme="minorHAnsi" w:hAnsiTheme="minorHAnsi"/>
        </w:rPr>
      </w:pPr>
      <w:r w:rsidRPr="00AA1E1A">
        <w:rPr>
          <w:rFonts w:asciiTheme="minorHAnsi" w:hAnsiTheme="minorHAnsi"/>
        </w:rPr>
        <w:t>Specyfikacja techniczna</w:t>
      </w:r>
      <w:r>
        <w:rPr>
          <w:rFonts w:asciiTheme="minorHAnsi" w:hAnsiTheme="minorHAnsi"/>
        </w:rPr>
        <w:t>:</w:t>
      </w:r>
    </w:p>
    <w:p w:rsidR="00AA1E1A" w:rsidRPr="00AA1E1A" w:rsidRDefault="00AA1E1A" w:rsidP="00AA1E1A">
      <w:pPr>
        <w:ind w:left="567"/>
        <w:rPr>
          <w:rFonts w:asciiTheme="minorHAnsi" w:hAnsiTheme="minorHAnsi"/>
        </w:rPr>
      </w:pPr>
    </w:p>
    <w:p w:rsidR="00AA1E1A" w:rsidRPr="00AA1E1A" w:rsidRDefault="00AA1E1A" w:rsidP="00AA1E1A">
      <w:pPr>
        <w:ind w:left="567"/>
        <w:rPr>
          <w:rFonts w:asciiTheme="minorHAnsi" w:hAnsiTheme="minorHAnsi"/>
          <w:lang w:val="en-US"/>
        </w:rPr>
      </w:pPr>
      <w:proofErr w:type="spellStart"/>
      <w:r>
        <w:rPr>
          <w:rFonts w:asciiTheme="minorHAnsi" w:hAnsiTheme="minorHAnsi"/>
          <w:lang w:val="en-US"/>
        </w:rPr>
        <w:t>Gw</w:t>
      </w:r>
      <w:r w:rsidRPr="00AA1E1A">
        <w:rPr>
          <w:rFonts w:asciiTheme="minorHAnsi" w:hAnsiTheme="minorHAnsi"/>
          <w:lang w:val="en-US"/>
        </w:rPr>
        <w:t>arancja</w:t>
      </w:r>
      <w:proofErr w:type="spellEnd"/>
      <w:r w:rsidRPr="00AA1E1A">
        <w:rPr>
          <w:rFonts w:asciiTheme="minorHAnsi" w:hAnsiTheme="minorHAnsi"/>
          <w:lang w:val="en-US"/>
        </w:rPr>
        <w:t xml:space="preserve"> </w:t>
      </w:r>
      <w:proofErr w:type="spellStart"/>
      <w:r w:rsidRPr="00AA1E1A">
        <w:rPr>
          <w:rFonts w:asciiTheme="minorHAnsi" w:hAnsiTheme="minorHAnsi"/>
          <w:lang w:val="en-US"/>
        </w:rPr>
        <w:t>producenta</w:t>
      </w:r>
      <w:proofErr w:type="spellEnd"/>
      <w:r>
        <w:rPr>
          <w:rFonts w:asciiTheme="minorHAnsi" w:hAnsiTheme="minorHAnsi"/>
          <w:lang w:val="en-US"/>
        </w:rPr>
        <w:t xml:space="preserve"> </w:t>
      </w:r>
      <w:r w:rsidRPr="00AA1E1A">
        <w:rPr>
          <w:rFonts w:asciiTheme="minorHAnsi" w:hAnsiTheme="minorHAnsi"/>
          <w:lang w:val="en-US"/>
        </w:rPr>
        <w:t xml:space="preserve">36 </w:t>
      </w:r>
      <w:proofErr w:type="spellStart"/>
      <w:r w:rsidRPr="00AA1E1A">
        <w:rPr>
          <w:rFonts w:asciiTheme="minorHAnsi" w:hAnsiTheme="minorHAnsi"/>
          <w:lang w:val="en-US"/>
        </w:rPr>
        <w:t>miesięcy</w:t>
      </w:r>
      <w:proofErr w:type="spellEnd"/>
      <w:r w:rsidRPr="00AA1E1A">
        <w:rPr>
          <w:rFonts w:asciiTheme="minorHAnsi" w:hAnsiTheme="minorHAnsi"/>
          <w:lang w:val="en-US"/>
        </w:rPr>
        <w:t xml:space="preserve"> (on-site, next business day)</w:t>
      </w:r>
    </w:p>
    <w:p w:rsidR="00AA1E1A" w:rsidRPr="00AA1E1A" w:rsidRDefault="00AA1E1A" w:rsidP="00AA1E1A">
      <w:pPr>
        <w:ind w:left="567"/>
        <w:rPr>
          <w:rFonts w:asciiTheme="minorHAnsi" w:hAnsiTheme="minorHAnsi"/>
        </w:rPr>
      </w:pPr>
      <w:r w:rsidRPr="00AA1E1A">
        <w:rPr>
          <w:rFonts w:asciiTheme="minorHAnsi" w:hAnsiTheme="minorHAnsi"/>
        </w:rPr>
        <w:t>Monitor</w:t>
      </w:r>
    </w:p>
    <w:p w:rsidR="00AA1E1A" w:rsidRPr="00AA1E1A" w:rsidRDefault="00AA1E1A" w:rsidP="00AA1E1A">
      <w:pPr>
        <w:ind w:left="567"/>
        <w:rPr>
          <w:rFonts w:asciiTheme="minorHAnsi" w:hAnsiTheme="minorHAnsi"/>
        </w:rPr>
      </w:pPr>
      <w:r w:rsidRPr="00AA1E1A">
        <w:rPr>
          <w:rFonts w:asciiTheme="minorHAnsi" w:hAnsiTheme="minorHAnsi"/>
        </w:rPr>
        <w:t>Przekątna ekranu</w:t>
      </w:r>
      <w:r>
        <w:rPr>
          <w:rFonts w:asciiTheme="minorHAnsi" w:hAnsiTheme="minorHAnsi"/>
        </w:rPr>
        <w:t xml:space="preserve"> 25 </w:t>
      </w:r>
      <w:r w:rsidRPr="00AA1E1A">
        <w:rPr>
          <w:rFonts w:asciiTheme="minorHAnsi" w:hAnsiTheme="minorHAnsi"/>
        </w:rPr>
        <w:t>[cal]</w:t>
      </w:r>
    </w:p>
    <w:p w:rsidR="00AA1E1A" w:rsidRPr="00AA1E1A" w:rsidRDefault="00AA1E1A" w:rsidP="00AA1E1A">
      <w:pPr>
        <w:ind w:left="567"/>
        <w:rPr>
          <w:rFonts w:asciiTheme="minorHAnsi" w:hAnsiTheme="minorHAnsi"/>
        </w:rPr>
      </w:pPr>
      <w:r w:rsidRPr="00AA1E1A">
        <w:rPr>
          <w:rFonts w:asciiTheme="minorHAnsi" w:hAnsiTheme="minorHAnsi"/>
        </w:rPr>
        <w:t>Parametry</w:t>
      </w:r>
      <w:r>
        <w:rPr>
          <w:rFonts w:asciiTheme="minorHAnsi" w:hAnsiTheme="minorHAnsi"/>
        </w:rPr>
        <w:t>:</w:t>
      </w:r>
    </w:p>
    <w:p w:rsidR="00AA1E1A" w:rsidRPr="00AA1E1A" w:rsidRDefault="00AA1E1A" w:rsidP="00AA1E1A">
      <w:pPr>
        <w:ind w:left="567"/>
        <w:rPr>
          <w:rFonts w:asciiTheme="minorHAnsi" w:hAnsiTheme="minorHAnsi"/>
        </w:rPr>
      </w:pPr>
      <w:r w:rsidRPr="00AA1E1A">
        <w:rPr>
          <w:rFonts w:asciiTheme="minorHAnsi" w:hAnsiTheme="minorHAnsi"/>
        </w:rPr>
        <w:t>Napęd wbudowany</w:t>
      </w:r>
      <w:r>
        <w:rPr>
          <w:rFonts w:asciiTheme="minorHAnsi" w:hAnsiTheme="minorHAnsi"/>
        </w:rPr>
        <w:t xml:space="preserve"> - </w:t>
      </w:r>
      <w:r w:rsidRPr="00AA1E1A">
        <w:rPr>
          <w:rFonts w:asciiTheme="minorHAnsi" w:hAnsiTheme="minorHAnsi"/>
        </w:rPr>
        <w:t>Tak</w:t>
      </w:r>
    </w:p>
    <w:p w:rsidR="00AA1E1A" w:rsidRPr="00AA1E1A" w:rsidRDefault="00AA1E1A" w:rsidP="00AA1E1A">
      <w:pPr>
        <w:ind w:left="567"/>
        <w:rPr>
          <w:rFonts w:asciiTheme="minorHAnsi" w:hAnsiTheme="minorHAnsi"/>
        </w:rPr>
      </w:pPr>
      <w:r w:rsidRPr="00AA1E1A">
        <w:rPr>
          <w:rFonts w:asciiTheme="minorHAnsi" w:hAnsiTheme="minorHAnsi"/>
        </w:rPr>
        <w:t>Rodzaj obudowy</w:t>
      </w:r>
      <w:r>
        <w:rPr>
          <w:rFonts w:asciiTheme="minorHAnsi" w:hAnsiTheme="minorHAnsi"/>
        </w:rPr>
        <w:t xml:space="preserve"> - </w:t>
      </w:r>
      <w:r w:rsidRPr="00AA1E1A">
        <w:rPr>
          <w:rFonts w:asciiTheme="minorHAnsi" w:hAnsiTheme="minorHAnsi"/>
        </w:rPr>
        <w:t>Mini Tower</w:t>
      </w:r>
    </w:p>
    <w:p w:rsidR="00AA1E1A" w:rsidRPr="00AA1E1A" w:rsidRDefault="00AA1E1A" w:rsidP="00AA1E1A">
      <w:pPr>
        <w:ind w:left="567"/>
        <w:rPr>
          <w:rFonts w:asciiTheme="minorHAnsi" w:hAnsiTheme="minorHAnsi"/>
        </w:rPr>
      </w:pPr>
      <w:r w:rsidRPr="00AA1E1A">
        <w:rPr>
          <w:rFonts w:asciiTheme="minorHAnsi" w:hAnsiTheme="minorHAnsi"/>
        </w:rPr>
        <w:t>Moc zasilacza 240 [W]</w:t>
      </w:r>
    </w:p>
    <w:p w:rsidR="00AA1E1A" w:rsidRPr="00AA1E1A" w:rsidRDefault="00AA1E1A" w:rsidP="00AA1E1A">
      <w:pPr>
        <w:ind w:left="567"/>
        <w:rPr>
          <w:rFonts w:asciiTheme="minorHAnsi" w:hAnsiTheme="minorHAnsi"/>
        </w:rPr>
      </w:pPr>
      <w:r w:rsidRPr="00AA1E1A">
        <w:rPr>
          <w:rFonts w:asciiTheme="minorHAnsi" w:hAnsiTheme="minorHAnsi"/>
        </w:rPr>
        <w:t>Karta dźwiękowa</w:t>
      </w:r>
      <w:r>
        <w:rPr>
          <w:rFonts w:asciiTheme="minorHAnsi" w:hAnsiTheme="minorHAnsi"/>
        </w:rPr>
        <w:t xml:space="preserve"> </w:t>
      </w:r>
      <w:r w:rsidRPr="00AA1E1A">
        <w:rPr>
          <w:rFonts w:asciiTheme="minorHAnsi" w:hAnsiTheme="minorHAnsi"/>
        </w:rPr>
        <w:t>Zintegrowana</w:t>
      </w:r>
    </w:p>
    <w:p w:rsidR="00AA1E1A" w:rsidRPr="00AA1E1A" w:rsidRDefault="00AA1E1A" w:rsidP="00AA1E1A">
      <w:pPr>
        <w:ind w:left="567"/>
        <w:rPr>
          <w:rFonts w:asciiTheme="minorHAnsi" w:hAnsiTheme="minorHAnsi"/>
        </w:rPr>
      </w:pPr>
      <w:r w:rsidRPr="00AA1E1A">
        <w:rPr>
          <w:rFonts w:asciiTheme="minorHAnsi" w:hAnsiTheme="minorHAnsi"/>
        </w:rPr>
        <w:t>Rodzaj napędu</w:t>
      </w:r>
      <w:r>
        <w:rPr>
          <w:rFonts w:asciiTheme="minorHAnsi" w:hAnsiTheme="minorHAnsi"/>
        </w:rPr>
        <w:t xml:space="preserve"> </w:t>
      </w:r>
      <w:proofErr w:type="spellStart"/>
      <w:r w:rsidRPr="00AA1E1A">
        <w:rPr>
          <w:rFonts w:asciiTheme="minorHAnsi" w:hAnsiTheme="minorHAnsi"/>
        </w:rPr>
        <w:t>DVD-RW</w:t>
      </w:r>
      <w:proofErr w:type="spellEnd"/>
    </w:p>
    <w:p w:rsidR="00AA1E1A" w:rsidRPr="00AA1E1A" w:rsidRDefault="00AA1E1A" w:rsidP="00AA1E1A">
      <w:pPr>
        <w:ind w:left="567"/>
        <w:rPr>
          <w:rFonts w:asciiTheme="minorHAnsi" w:hAnsiTheme="minorHAnsi"/>
        </w:rPr>
      </w:pPr>
      <w:proofErr w:type="spellStart"/>
      <w:r w:rsidRPr="00AA1E1A">
        <w:rPr>
          <w:rFonts w:asciiTheme="minorHAnsi" w:hAnsiTheme="minorHAnsi"/>
        </w:rPr>
        <w:t>Klawiatura</w:t>
      </w:r>
      <w:r>
        <w:rPr>
          <w:rFonts w:asciiTheme="minorHAnsi" w:hAnsiTheme="minorHAnsi"/>
        </w:rPr>
        <w:t>,</w:t>
      </w:r>
      <w:r w:rsidRPr="00AA1E1A">
        <w:rPr>
          <w:rFonts w:asciiTheme="minorHAnsi" w:hAnsiTheme="minorHAnsi"/>
        </w:rPr>
        <w:t>Mysz</w:t>
      </w:r>
      <w:proofErr w:type="spellEnd"/>
    </w:p>
    <w:p w:rsidR="00AA1E1A" w:rsidRPr="00AA1E1A" w:rsidRDefault="00AA1E1A" w:rsidP="00AA1E1A">
      <w:pPr>
        <w:ind w:left="567"/>
        <w:rPr>
          <w:rFonts w:asciiTheme="minorHAnsi" w:hAnsiTheme="minorHAnsi"/>
        </w:rPr>
      </w:pPr>
      <w:r w:rsidRPr="00AA1E1A">
        <w:rPr>
          <w:rFonts w:asciiTheme="minorHAnsi" w:hAnsiTheme="minorHAnsi"/>
        </w:rPr>
        <w:t>Procesor</w:t>
      </w:r>
      <w:r>
        <w:rPr>
          <w:rFonts w:asciiTheme="minorHAnsi" w:hAnsiTheme="minorHAnsi"/>
        </w:rPr>
        <w:t xml:space="preserve"> - </w:t>
      </w:r>
      <w:r w:rsidRPr="00AA1E1A">
        <w:rPr>
          <w:rFonts w:asciiTheme="minorHAnsi" w:hAnsiTheme="minorHAnsi"/>
        </w:rPr>
        <w:t xml:space="preserve">Intel </w:t>
      </w:r>
      <w:proofErr w:type="spellStart"/>
      <w:r w:rsidRPr="00AA1E1A">
        <w:rPr>
          <w:rFonts w:asciiTheme="minorHAnsi" w:hAnsiTheme="minorHAnsi"/>
        </w:rPr>
        <w:t>Core</w:t>
      </w:r>
      <w:proofErr w:type="spellEnd"/>
      <w:r w:rsidRPr="00AA1E1A">
        <w:rPr>
          <w:rFonts w:asciiTheme="minorHAnsi" w:hAnsiTheme="minorHAnsi"/>
        </w:rPr>
        <w:t xml:space="preserve"> i5-7400</w:t>
      </w:r>
      <w:r>
        <w:rPr>
          <w:rFonts w:asciiTheme="minorHAnsi" w:hAnsiTheme="minorHAnsi"/>
        </w:rPr>
        <w:t xml:space="preserve">, </w:t>
      </w:r>
      <w:r w:rsidRPr="00AA1E1A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rdzenie</w:t>
      </w:r>
    </w:p>
    <w:p w:rsidR="00AA1E1A" w:rsidRPr="00AA1E1A" w:rsidRDefault="00AA1E1A" w:rsidP="00AA1E1A">
      <w:pPr>
        <w:ind w:left="567"/>
        <w:rPr>
          <w:rFonts w:asciiTheme="minorHAnsi" w:hAnsiTheme="minorHAnsi"/>
        </w:rPr>
      </w:pPr>
      <w:r w:rsidRPr="00AA1E1A">
        <w:rPr>
          <w:rFonts w:asciiTheme="minorHAnsi" w:hAnsiTheme="minorHAnsi"/>
        </w:rPr>
        <w:t>Częstotliwość taktowania 3.0 [</w:t>
      </w:r>
      <w:proofErr w:type="spellStart"/>
      <w:r w:rsidRPr="00AA1E1A">
        <w:rPr>
          <w:rFonts w:asciiTheme="minorHAnsi" w:hAnsiTheme="minorHAnsi"/>
        </w:rPr>
        <w:t>GHz</w:t>
      </w:r>
      <w:proofErr w:type="spellEnd"/>
      <w:r w:rsidRPr="00AA1E1A">
        <w:rPr>
          <w:rFonts w:asciiTheme="minorHAnsi" w:hAnsiTheme="minorHAnsi"/>
        </w:rPr>
        <w:t>]</w:t>
      </w:r>
    </w:p>
    <w:p w:rsidR="00AA1E1A" w:rsidRPr="00AA1E1A" w:rsidRDefault="00AA1E1A" w:rsidP="00AA1E1A">
      <w:pPr>
        <w:ind w:left="567"/>
        <w:rPr>
          <w:rFonts w:asciiTheme="minorHAnsi" w:hAnsiTheme="minorHAnsi"/>
        </w:rPr>
      </w:pPr>
      <w:r w:rsidRPr="00AA1E1A">
        <w:rPr>
          <w:rFonts w:asciiTheme="minorHAnsi" w:hAnsiTheme="minorHAnsi"/>
        </w:rPr>
        <w:t>Oprogramowanie:</w:t>
      </w:r>
      <w:r>
        <w:rPr>
          <w:rFonts w:asciiTheme="minorHAnsi" w:hAnsiTheme="minorHAnsi"/>
        </w:rPr>
        <w:t xml:space="preserve"> </w:t>
      </w:r>
      <w:r w:rsidRPr="00AA1E1A">
        <w:rPr>
          <w:rFonts w:asciiTheme="minorHAnsi" w:hAnsiTheme="minorHAnsi"/>
        </w:rPr>
        <w:t>System operacyjny</w:t>
      </w:r>
      <w:r>
        <w:rPr>
          <w:rFonts w:asciiTheme="minorHAnsi" w:hAnsiTheme="minorHAnsi"/>
        </w:rPr>
        <w:t xml:space="preserve"> </w:t>
      </w:r>
      <w:r w:rsidRPr="00AA1E1A">
        <w:rPr>
          <w:rFonts w:asciiTheme="minorHAnsi" w:hAnsiTheme="minorHAnsi"/>
        </w:rPr>
        <w:t>Windows 10 Pro</w:t>
      </w:r>
    </w:p>
    <w:p w:rsidR="00AA1E1A" w:rsidRPr="00AA1E1A" w:rsidRDefault="00AA1E1A" w:rsidP="00AA1E1A">
      <w:pPr>
        <w:ind w:left="567"/>
        <w:rPr>
          <w:rFonts w:asciiTheme="minorHAnsi" w:hAnsiTheme="minorHAnsi"/>
        </w:rPr>
      </w:pPr>
      <w:r w:rsidRPr="00AA1E1A">
        <w:rPr>
          <w:rFonts w:asciiTheme="minorHAnsi" w:hAnsiTheme="minorHAnsi"/>
        </w:rPr>
        <w:t>Pamięć RAM (zainstalowana)</w:t>
      </w:r>
      <w:r>
        <w:rPr>
          <w:rFonts w:asciiTheme="minorHAnsi" w:hAnsiTheme="minorHAnsi"/>
        </w:rPr>
        <w:t xml:space="preserve"> </w:t>
      </w:r>
      <w:r w:rsidRPr="00AA1E1A">
        <w:rPr>
          <w:rFonts w:asciiTheme="minorHAnsi" w:hAnsiTheme="minorHAnsi"/>
        </w:rPr>
        <w:t>16 GB</w:t>
      </w:r>
    </w:p>
    <w:p w:rsidR="00AA1E1A" w:rsidRPr="00AA1E1A" w:rsidRDefault="00AA1E1A" w:rsidP="00AA1E1A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Typ pamięci </w:t>
      </w:r>
      <w:r w:rsidRPr="00AA1E1A">
        <w:rPr>
          <w:rFonts w:asciiTheme="minorHAnsi" w:hAnsiTheme="minorHAnsi"/>
        </w:rPr>
        <w:t>RAM</w:t>
      </w:r>
      <w:r>
        <w:rPr>
          <w:rFonts w:asciiTheme="minorHAnsi" w:hAnsiTheme="minorHAnsi"/>
        </w:rPr>
        <w:t xml:space="preserve">: </w:t>
      </w:r>
      <w:r w:rsidRPr="00AA1E1A">
        <w:rPr>
          <w:rFonts w:asciiTheme="minorHAnsi" w:hAnsiTheme="minorHAnsi"/>
        </w:rPr>
        <w:t>DDR4</w:t>
      </w:r>
      <w:r>
        <w:rPr>
          <w:rFonts w:asciiTheme="minorHAnsi" w:hAnsiTheme="minorHAnsi"/>
        </w:rPr>
        <w:t xml:space="preserve"> </w:t>
      </w:r>
      <w:r w:rsidRPr="00AA1E1A">
        <w:rPr>
          <w:rFonts w:asciiTheme="minorHAnsi" w:hAnsiTheme="minorHAnsi"/>
        </w:rPr>
        <w:t>Taktowanie 2400 [</w:t>
      </w:r>
      <w:proofErr w:type="spellStart"/>
      <w:r w:rsidRPr="00AA1E1A">
        <w:rPr>
          <w:rFonts w:asciiTheme="minorHAnsi" w:hAnsiTheme="minorHAnsi"/>
        </w:rPr>
        <w:t>MHz</w:t>
      </w:r>
      <w:proofErr w:type="spellEnd"/>
      <w:r w:rsidRPr="00AA1E1A">
        <w:rPr>
          <w:rFonts w:asciiTheme="minorHAnsi" w:hAnsiTheme="minorHAnsi"/>
        </w:rPr>
        <w:t>]</w:t>
      </w:r>
    </w:p>
    <w:p w:rsidR="00AA1E1A" w:rsidRPr="00AA1E1A" w:rsidRDefault="00AA1E1A" w:rsidP="00AA1E1A">
      <w:pPr>
        <w:ind w:left="567"/>
        <w:rPr>
          <w:rFonts w:asciiTheme="minorHAnsi" w:hAnsiTheme="minorHAnsi"/>
        </w:rPr>
      </w:pPr>
      <w:r w:rsidRPr="00AA1E1A">
        <w:rPr>
          <w:rFonts w:asciiTheme="minorHAnsi" w:hAnsiTheme="minorHAnsi"/>
        </w:rPr>
        <w:t>Złącza</w:t>
      </w:r>
      <w:r>
        <w:rPr>
          <w:rFonts w:asciiTheme="minorHAnsi" w:hAnsiTheme="minorHAnsi"/>
        </w:rPr>
        <w:t xml:space="preserve">: </w:t>
      </w:r>
      <w:r w:rsidRPr="00AA1E1A">
        <w:rPr>
          <w:rFonts w:asciiTheme="minorHAnsi" w:hAnsiTheme="minorHAnsi"/>
        </w:rPr>
        <w:t>Wyjścia Video</w:t>
      </w:r>
      <w:r>
        <w:rPr>
          <w:rFonts w:asciiTheme="minorHAnsi" w:hAnsiTheme="minorHAnsi"/>
        </w:rPr>
        <w:t xml:space="preserve"> </w:t>
      </w:r>
      <w:proofErr w:type="spellStart"/>
      <w:r w:rsidRPr="00AA1E1A">
        <w:rPr>
          <w:rFonts w:asciiTheme="minorHAnsi" w:hAnsiTheme="minorHAnsi"/>
        </w:rPr>
        <w:t>D-Sub</w:t>
      </w:r>
      <w:proofErr w:type="spellEnd"/>
      <w:r w:rsidRPr="00AA1E1A">
        <w:rPr>
          <w:rFonts w:asciiTheme="minorHAnsi" w:hAnsiTheme="minorHAnsi"/>
        </w:rPr>
        <w:t xml:space="preserve"> (VGA) x1</w:t>
      </w:r>
      <w:r>
        <w:rPr>
          <w:rFonts w:asciiTheme="minorHAnsi" w:hAnsiTheme="minorHAnsi"/>
        </w:rPr>
        <w:t xml:space="preserve"> </w:t>
      </w:r>
      <w:r w:rsidRPr="00AA1E1A">
        <w:rPr>
          <w:rFonts w:asciiTheme="minorHAnsi" w:hAnsiTheme="minorHAnsi"/>
        </w:rPr>
        <w:t>HDMI x1</w:t>
      </w:r>
    </w:p>
    <w:p w:rsidR="00AA1E1A" w:rsidRPr="00AA1E1A" w:rsidRDefault="00AA1E1A" w:rsidP="00AA1E1A">
      <w:pPr>
        <w:ind w:left="567"/>
        <w:rPr>
          <w:rFonts w:asciiTheme="minorHAnsi" w:hAnsiTheme="minorHAnsi"/>
        </w:rPr>
      </w:pPr>
      <w:r w:rsidRPr="00AA1E1A">
        <w:rPr>
          <w:rFonts w:asciiTheme="minorHAnsi" w:hAnsiTheme="minorHAnsi"/>
        </w:rPr>
        <w:t>Liczba portów USB 2.0</w:t>
      </w:r>
      <w:r>
        <w:rPr>
          <w:rFonts w:asciiTheme="minorHAnsi" w:hAnsiTheme="minorHAnsi"/>
        </w:rPr>
        <w:t xml:space="preserve"> - </w:t>
      </w:r>
      <w:r w:rsidRPr="00AA1E1A">
        <w:rPr>
          <w:rFonts w:asciiTheme="minorHAnsi" w:hAnsiTheme="minorHAnsi"/>
        </w:rPr>
        <w:t>4</w:t>
      </w:r>
    </w:p>
    <w:p w:rsidR="00AA1E1A" w:rsidRPr="00AA1E1A" w:rsidRDefault="00AA1E1A" w:rsidP="00AA1E1A">
      <w:pPr>
        <w:ind w:left="567"/>
        <w:rPr>
          <w:rFonts w:asciiTheme="minorHAnsi" w:hAnsiTheme="minorHAnsi"/>
        </w:rPr>
      </w:pPr>
      <w:r w:rsidRPr="00AA1E1A">
        <w:rPr>
          <w:rFonts w:asciiTheme="minorHAnsi" w:hAnsiTheme="minorHAnsi"/>
        </w:rPr>
        <w:t>Liczba portów USB 3.0</w:t>
      </w:r>
      <w:r>
        <w:rPr>
          <w:rFonts w:asciiTheme="minorHAnsi" w:hAnsiTheme="minorHAnsi"/>
        </w:rPr>
        <w:t xml:space="preserve"> - </w:t>
      </w:r>
      <w:r w:rsidRPr="00AA1E1A">
        <w:rPr>
          <w:rFonts w:asciiTheme="minorHAnsi" w:hAnsiTheme="minorHAnsi"/>
        </w:rPr>
        <w:t>2</w:t>
      </w:r>
    </w:p>
    <w:p w:rsidR="00AA1E1A" w:rsidRPr="00AA1E1A" w:rsidRDefault="00AA1E1A" w:rsidP="00AA1E1A">
      <w:pPr>
        <w:ind w:left="567"/>
        <w:rPr>
          <w:rFonts w:asciiTheme="minorHAnsi" w:hAnsiTheme="minorHAnsi"/>
        </w:rPr>
      </w:pPr>
      <w:r w:rsidRPr="00AA1E1A">
        <w:rPr>
          <w:rFonts w:asciiTheme="minorHAnsi" w:hAnsiTheme="minorHAnsi"/>
        </w:rPr>
        <w:t>Złącza pozostałe</w:t>
      </w:r>
      <w:r>
        <w:rPr>
          <w:rFonts w:asciiTheme="minorHAnsi" w:hAnsiTheme="minorHAnsi"/>
        </w:rPr>
        <w:t xml:space="preserve"> </w:t>
      </w:r>
      <w:r w:rsidRPr="00AA1E1A">
        <w:rPr>
          <w:rFonts w:asciiTheme="minorHAnsi" w:hAnsiTheme="minorHAnsi"/>
        </w:rPr>
        <w:t>RJ-45 x1</w:t>
      </w:r>
    </w:p>
    <w:p w:rsidR="00AA1E1A" w:rsidRPr="00AA1E1A" w:rsidRDefault="00AA1E1A" w:rsidP="00AA1E1A">
      <w:pPr>
        <w:ind w:left="567"/>
        <w:rPr>
          <w:rFonts w:asciiTheme="minorHAnsi" w:hAnsiTheme="minorHAnsi"/>
        </w:rPr>
      </w:pPr>
      <w:r w:rsidRPr="00AA1E1A">
        <w:rPr>
          <w:rFonts w:asciiTheme="minorHAnsi" w:hAnsiTheme="minorHAnsi"/>
        </w:rPr>
        <w:t>Wejście liniowe/mikrofonowe x1</w:t>
      </w:r>
    </w:p>
    <w:p w:rsidR="00AA1E1A" w:rsidRPr="00AA1E1A" w:rsidRDefault="00AA1E1A" w:rsidP="00AA1E1A">
      <w:pPr>
        <w:ind w:left="567"/>
        <w:rPr>
          <w:rFonts w:asciiTheme="minorHAnsi" w:hAnsiTheme="minorHAnsi"/>
        </w:rPr>
      </w:pPr>
      <w:r w:rsidRPr="00AA1E1A">
        <w:rPr>
          <w:rFonts w:asciiTheme="minorHAnsi" w:hAnsiTheme="minorHAnsi"/>
        </w:rPr>
        <w:t>Wyjście liniowe/słuchawkowe x1</w:t>
      </w:r>
    </w:p>
    <w:p w:rsidR="00AA1E1A" w:rsidRPr="00AA1E1A" w:rsidRDefault="00AA1E1A" w:rsidP="00AA1E1A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AA1E1A">
        <w:rPr>
          <w:rFonts w:asciiTheme="minorHAnsi" w:hAnsiTheme="minorHAnsi"/>
        </w:rPr>
        <w:t>Ilość gniazd SATA</w:t>
      </w:r>
      <w:r>
        <w:rPr>
          <w:rFonts w:asciiTheme="minorHAnsi" w:hAnsiTheme="minorHAnsi"/>
        </w:rPr>
        <w:t xml:space="preserve"> - </w:t>
      </w:r>
      <w:r w:rsidRPr="00AA1E1A">
        <w:rPr>
          <w:rFonts w:asciiTheme="minorHAnsi" w:hAnsiTheme="minorHAnsi"/>
        </w:rPr>
        <w:t>4</w:t>
      </w:r>
    </w:p>
    <w:p w:rsidR="00AA1E1A" w:rsidRPr="00AA1E1A" w:rsidRDefault="00AA1E1A" w:rsidP="00AA1E1A">
      <w:pPr>
        <w:ind w:left="567"/>
        <w:rPr>
          <w:rFonts w:asciiTheme="minorHAnsi" w:hAnsiTheme="minorHAnsi"/>
        </w:rPr>
      </w:pPr>
      <w:r w:rsidRPr="00AA1E1A">
        <w:rPr>
          <w:rFonts w:asciiTheme="minorHAnsi" w:hAnsiTheme="minorHAnsi"/>
        </w:rPr>
        <w:t>Czytnik kart pamięci</w:t>
      </w:r>
      <w:r>
        <w:rPr>
          <w:rFonts w:asciiTheme="minorHAnsi" w:hAnsiTheme="minorHAnsi"/>
        </w:rPr>
        <w:t xml:space="preserve"> - </w:t>
      </w:r>
      <w:r w:rsidRPr="00AA1E1A">
        <w:rPr>
          <w:rFonts w:asciiTheme="minorHAnsi" w:hAnsiTheme="minorHAnsi"/>
        </w:rPr>
        <w:t>Tak</w:t>
      </w:r>
    </w:p>
    <w:p w:rsidR="00AA1E1A" w:rsidRPr="00AA1E1A" w:rsidRDefault="00AA1E1A" w:rsidP="00AA1E1A">
      <w:pPr>
        <w:ind w:left="567"/>
        <w:rPr>
          <w:rFonts w:asciiTheme="minorHAnsi" w:hAnsiTheme="minorHAnsi"/>
        </w:rPr>
      </w:pPr>
      <w:r w:rsidRPr="00AA1E1A">
        <w:rPr>
          <w:rFonts w:asciiTheme="minorHAnsi" w:hAnsiTheme="minorHAnsi"/>
        </w:rPr>
        <w:t>Obsługiwane karty pamięci</w:t>
      </w:r>
    </w:p>
    <w:p w:rsidR="00AA1E1A" w:rsidRPr="00AA1E1A" w:rsidRDefault="00AA1E1A" w:rsidP="00AA1E1A">
      <w:pPr>
        <w:ind w:left="567"/>
        <w:rPr>
          <w:rFonts w:asciiTheme="minorHAnsi" w:hAnsiTheme="minorHAnsi"/>
        </w:rPr>
      </w:pPr>
      <w:r w:rsidRPr="00AA1E1A">
        <w:rPr>
          <w:rFonts w:asciiTheme="minorHAnsi" w:hAnsiTheme="minorHAnsi"/>
        </w:rPr>
        <w:t>Dysk twardy</w:t>
      </w:r>
      <w:r>
        <w:rPr>
          <w:rFonts w:asciiTheme="minorHAnsi" w:hAnsiTheme="minorHAnsi"/>
        </w:rPr>
        <w:t xml:space="preserve"> </w:t>
      </w:r>
      <w:r w:rsidRPr="00AA1E1A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pojemności</w:t>
      </w:r>
      <w:r w:rsidRPr="00AA1E1A">
        <w:rPr>
          <w:rFonts w:asciiTheme="minorHAnsi" w:hAnsiTheme="minorHAnsi"/>
        </w:rPr>
        <w:t xml:space="preserve"> dysku 1 TB</w:t>
      </w:r>
      <w:r>
        <w:rPr>
          <w:rFonts w:asciiTheme="minorHAnsi" w:hAnsiTheme="minorHAnsi"/>
        </w:rPr>
        <w:t xml:space="preserve">, </w:t>
      </w:r>
      <w:r w:rsidRPr="00AA1E1A">
        <w:rPr>
          <w:rFonts w:asciiTheme="minorHAnsi" w:hAnsiTheme="minorHAnsi"/>
        </w:rPr>
        <w:t>Pojemność dysku SSD</w:t>
      </w:r>
      <w:r>
        <w:rPr>
          <w:rFonts w:asciiTheme="minorHAnsi" w:hAnsiTheme="minorHAnsi"/>
        </w:rPr>
        <w:t xml:space="preserve">, </w:t>
      </w:r>
      <w:r w:rsidRPr="00AA1E1A">
        <w:rPr>
          <w:rFonts w:asciiTheme="minorHAnsi" w:hAnsiTheme="minorHAnsi"/>
        </w:rPr>
        <w:t>256 GB</w:t>
      </w:r>
    </w:p>
    <w:p w:rsidR="00AA1E1A" w:rsidRPr="00AA1E1A" w:rsidRDefault="00AA1E1A" w:rsidP="00AA1E1A">
      <w:pPr>
        <w:ind w:left="567"/>
        <w:rPr>
          <w:rFonts w:asciiTheme="minorHAnsi" w:hAnsiTheme="minorHAnsi"/>
        </w:rPr>
      </w:pPr>
      <w:r w:rsidRPr="00AA1E1A">
        <w:rPr>
          <w:rFonts w:asciiTheme="minorHAnsi" w:hAnsiTheme="minorHAnsi"/>
        </w:rPr>
        <w:lastRenderedPageBreak/>
        <w:t>Karta graficzna</w:t>
      </w:r>
      <w:r>
        <w:rPr>
          <w:rFonts w:asciiTheme="minorHAnsi" w:hAnsiTheme="minorHAnsi"/>
        </w:rPr>
        <w:t xml:space="preserve">: </w:t>
      </w:r>
      <w:r w:rsidRPr="00AA1E1A">
        <w:rPr>
          <w:rFonts w:asciiTheme="minorHAnsi" w:hAnsiTheme="minorHAnsi"/>
        </w:rPr>
        <w:t xml:space="preserve">Intel HD </w:t>
      </w:r>
      <w:proofErr w:type="spellStart"/>
      <w:r w:rsidRPr="00AA1E1A">
        <w:rPr>
          <w:rFonts w:asciiTheme="minorHAnsi" w:hAnsiTheme="minorHAnsi"/>
        </w:rPr>
        <w:t>Graphics</w:t>
      </w:r>
      <w:proofErr w:type="spellEnd"/>
      <w:r w:rsidRPr="00AA1E1A">
        <w:rPr>
          <w:rFonts w:asciiTheme="minorHAnsi" w:hAnsiTheme="minorHAnsi"/>
        </w:rPr>
        <w:t xml:space="preserve"> 630</w:t>
      </w:r>
      <w:r>
        <w:rPr>
          <w:rFonts w:asciiTheme="minorHAnsi" w:hAnsiTheme="minorHAnsi"/>
        </w:rPr>
        <w:t xml:space="preserve"> </w:t>
      </w:r>
      <w:r w:rsidRPr="00AA1E1A">
        <w:rPr>
          <w:rFonts w:asciiTheme="minorHAnsi" w:hAnsiTheme="minorHAnsi"/>
        </w:rPr>
        <w:t>Zintegrowana</w:t>
      </w:r>
    </w:p>
    <w:p w:rsidR="00AA1E1A" w:rsidRPr="00AA1E1A" w:rsidRDefault="00AA1E1A" w:rsidP="00AA1E1A">
      <w:pPr>
        <w:ind w:left="567"/>
        <w:rPr>
          <w:rFonts w:asciiTheme="minorHAnsi" w:hAnsiTheme="minorHAnsi"/>
        </w:rPr>
      </w:pPr>
      <w:r w:rsidRPr="00AA1E1A">
        <w:rPr>
          <w:rFonts w:asciiTheme="minorHAnsi" w:hAnsiTheme="minorHAnsi"/>
        </w:rPr>
        <w:t>Pamięć karty graficznej</w:t>
      </w:r>
      <w:r w:rsidR="00AB2162">
        <w:rPr>
          <w:rFonts w:asciiTheme="minorHAnsi" w:hAnsiTheme="minorHAnsi"/>
        </w:rPr>
        <w:t xml:space="preserve">  </w:t>
      </w:r>
      <w:r w:rsidRPr="00AA1E1A">
        <w:rPr>
          <w:rFonts w:asciiTheme="minorHAnsi" w:hAnsiTheme="minorHAnsi"/>
        </w:rPr>
        <w:t>Współdzielona z pamięci RAM</w:t>
      </w:r>
    </w:p>
    <w:p w:rsidR="00AB2162" w:rsidRDefault="00AA1E1A" w:rsidP="00AA1E1A">
      <w:pPr>
        <w:ind w:left="567"/>
        <w:rPr>
          <w:rFonts w:asciiTheme="minorHAnsi" w:hAnsiTheme="minorHAnsi"/>
        </w:rPr>
      </w:pPr>
      <w:r w:rsidRPr="00AA1E1A">
        <w:rPr>
          <w:rFonts w:asciiTheme="minorHAnsi" w:hAnsiTheme="minorHAnsi"/>
        </w:rPr>
        <w:t>Łączność</w:t>
      </w:r>
      <w:r w:rsidR="00AB2162">
        <w:rPr>
          <w:rFonts w:asciiTheme="minorHAnsi" w:hAnsiTheme="minorHAnsi"/>
        </w:rPr>
        <w:t xml:space="preserve">: </w:t>
      </w:r>
      <w:r w:rsidRPr="00AA1E1A">
        <w:rPr>
          <w:rFonts w:asciiTheme="minorHAnsi" w:hAnsiTheme="minorHAnsi"/>
        </w:rPr>
        <w:t>Karta sieciowa przewodowa</w:t>
      </w:r>
      <w:r w:rsidR="00AB2162">
        <w:rPr>
          <w:rFonts w:asciiTheme="minorHAnsi" w:hAnsiTheme="minorHAnsi"/>
        </w:rPr>
        <w:t xml:space="preserve"> </w:t>
      </w:r>
      <w:r w:rsidRPr="00AA1E1A">
        <w:rPr>
          <w:rFonts w:asciiTheme="minorHAnsi" w:hAnsiTheme="minorHAnsi"/>
        </w:rPr>
        <w:t>10/100/1000</w:t>
      </w:r>
      <w:r w:rsidR="00AB2162">
        <w:rPr>
          <w:rFonts w:asciiTheme="minorHAnsi" w:hAnsiTheme="minorHAnsi"/>
        </w:rPr>
        <w:t xml:space="preserve"> </w:t>
      </w:r>
    </w:p>
    <w:p w:rsidR="00AA1E1A" w:rsidRPr="00AB2162" w:rsidRDefault="00AA1E1A" w:rsidP="00AA1E1A">
      <w:pPr>
        <w:ind w:left="567"/>
        <w:rPr>
          <w:rFonts w:asciiTheme="minorHAnsi" w:hAnsiTheme="minorHAnsi"/>
        </w:rPr>
      </w:pPr>
      <w:r w:rsidRPr="00AA1E1A">
        <w:rPr>
          <w:rFonts w:asciiTheme="minorHAnsi" w:hAnsiTheme="minorHAnsi"/>
        </w:rPr>
        <w:t>Łączność bezprzewodowa</w:t>
      </w:r>
      <w:r w:rsidR="00AB2162">
        <w:rPr>
          <w:rFonts w:asciiTheme="minorHAnsi" w:hAnsiTheme="minorHAnsi"/>
        </w:rPr>
        <w:t xml:space="preserve"> </w:t>
      </w:r>
      <w:proofErr w:type="spellStart"/>
      <w:r w:rsidRPr="00AB2162">
        <w:rPr>
          <w:rFonts w:asciiTheme="minorHAnsi" w:hAnsiTheme="minorHAnsi"/>
        </w:rPr>
        <w:t>WiFi</w:t>
      </w:r>
      <w:proofErr w:type="spellEnd"/>
      <w:r w:rsidRPr="00AB2162">
        <w:rPr>
          <w:rFonts w:asciiTheme="minorHAnsi" w:hAnsiTheme="minorHAnsi"/>
        </w:rPr>
        <w:t xml:space="preserve"> 802.11 a/b/g/n/</w:t>
      </w:r>
      <w:proofErr w:type="spellStart"/>
      <w:r w:rsidRPr="00AB2162">
        <w:rPr>
          <w:rFonts w:asciiTheme="minorHAnsi" w:hAnsiTheme="minorHAnsi"/>
        </w:rPr>
        <w:t>ac</w:t>
      </w:r>
      <w:proofErr w:type="spellEnd"/>
    </w:p>
    <w:p w:rsidR="00AA1E1A" w:rsidRPr="00AA1E1A" w:rsidRDefault="00AA1E1A" w:rsidP="00AA1E1A">
      <w:pPr>
        <w:ind w:left="567"/>
        <w:rPr>
          <w:rFonts w:asciiTheme="minorHAnsi" w:hAnsiTheme="minorHAnsi"/>
        </w:rPr>
      </w:pPr>
      <w:proofErr w:type="spellStart"/>
      <w:r w:rsidRPr="00AA1E1A">
        <w:rPr>
          <w:rFonts w:asciiTheme="minorHAnsi" w:hAnsiTheme="minorHAnsi"/>
        </w:rPr>
        <w:t>Bluetooth</w:t>
      </w:r>
      <w:proofErr w:type="spellEnd"/>
      <w:r w:rsidR="00AB2162">
        <w:rPr>
          <w:rFonts w:asciiTheme="minorHAnsi" w:hAnsiTheme="minorHAnsi"/>
        </w:rPr>
        <w:t xml:space="preserve"> - </w:t>
      </w:r>
      <w:r w:rsidRPr="00AA1E1A">
        <w:rPr>
          <w:rFonts w:asciiTheme="minorHAnsi" w:hAnsiTheme="minorHAnsi"/>
        </w:rPr>
        <w:t>Tak</w:t>
      </w:r>
    </w:p>
    <w:p w:rsidR="00AA1E1A" w:rsidRPr="00AA1E1A" w:rsidRDefault="00AA1E1A" w:rsidP="00AA1E1A">
      <w:pPr>
        <w:ind w:left="567"/>
        <w:rPr>
          <w:rFonts w:asciiTheme="minorHAnsi" w:hAnsiTheme="minorHAnsi"/>
        </w:rPr>
      </w:pPr>
      <w:r w:rsidRPr="00AA1E1A">
        <w:rPr>
          <w:rFonts w:asciiTheme="minorHAnsi" w:hAnsiTheme="minorHAnsi"/>
        </w:rPr>
        <w:t>Wyposażenie</w:t>
      </w:r>
      <w:r w:rsidR="00AB2162">
        <w:rPr>
          <w:rFonts w:asciiTheme="minorHAnsi" w:hAnsiTheme="minorHAnsi"/>
        </w:rPr>
        <w:t xml:space="preserve">: </w:t>
      </w:r>
      <w:r w:rsidRPr="00AA1E1A">
        <w:rPr>
          <w:rFonts w:asciiTheme="minorHAnsi" w:hAnsiTheme="minorHAnsi"/>
        </w:rPr>
        <w:t>Klawiatura</w:t>
      </w:r>
      <w:r w:rsidR="00AB2162">
        <w:rPr>
          <w:rFonts w:asciiTheme="minorHAnsi" w:hAnsiTheme="minorHAnsi"/>
        </w:rPr>
        <w:t xml:space="preserve">, </w:t>
      </w:r>
      <w:r w:rsidRPr="00AA1E1A">
        <w:rPr>
          <w:rFonts w:asciiTheme="minorHAnsi" w:hAnsiTheme="minorHAnsi"/>
        </w:rPr>
        <w:t>Mysz</w:t>
      </w:r>
      <w:r w:rsidR="00AB2162">
        <w:rPr>
          <w:rFonts w:asciiTheme="minorHAnsi" w:hAnsiTheme="minorHAnsi"/>
        </w:rPr>
        <w:t xml:space="preserve">, </w:t>
      </w:r>
      <w:r w:rsidRPr="00AA1E1A">
        <w:rPr>
          <w:rFonts w:asciiTheme="minorHAnsi" w:hAnsiTheme="minorHAnsi"/>
        </w:rPr>
        <w:t>Przewód zasilający</w:t>
      </w:r>
    </w:p>
    <w:sectPr w:rsidR="00AA1E1A" w:rsidRPr="00AA1E1A" w:rsidSect="004A3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C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854692"/>
    <w:multiLevelType w:val="hybridMultilevel"/>
    <w:tmpl w:val="20BC244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7FD1716"/>
    <w:multiLevelType w:val="hybridMultilevel"/>
    <w:tmpl w:val="956E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A40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B5B4316"/>
    <w:multiLevelType w:val="hybridMultilevel"/>
    <w:tmpl w:val="CD4EC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B1B44"/>
    <w:multiLevelType w:val="hybridMultilevel"/>
    <w:tmpl w:val="82A69362"/>
    <w:lvl w:ilvl="0" w:tplc="0415000F">
      <w:start w:val="1"/>
      <w:numFmt w:val="decimal"/>
      <w:lvlText w:val="%1.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6">
    <w:nsid w:val="1B360DF6"/>
    <w:multiLevelType w:val="multilevel"/>
    <w:tmpl w:val="EC1A3E0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7">
    <w:nsid w:val="1CE525E7"/>
    <w:multiLevelType w:val="multilevel"/>
    <w:tmpl w:val="77B6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513E77"/>
    <w:multiLevelType w:val="hybridMultilevel"/>
    <w:tmpl w:val="23B4F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227CC"/>
    <w:multiLevelType w:val="hybridMultilevel"/>
    <w:tmpl w:val="07D275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2B06BF"/>
    <w:multiLevelType w:val="hybridMultilevel"/>
    <w:tmpl w:val="4CDCF4A0"/>
    <w:lvl w:ilvl="0" w:tplc="C95ED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C90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F773C7"/>
    <w:multiLevelType w:val="hybridMultilevel"/>
    <w:tmpl w:val="C0481624"/>
    <w:lvl w:ilvl="0" w:tplc="04150001">
      <w:start w:val="1"/>
      <w:numFmt w:val="bullet"/>
      <w:lvlText w:val=""/>
      <w:lvlJc w:val="left"/>
      <w:pPr>
        <w:ind w:left="1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13">
    <w:nsid w:val="2F977F18"/>
    <w:multiLevelType w:val="hybridMultilevel"/>
    <w:tmpl w:val="3600071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33E9320C"/>
    <w:multiLevelType w:val="hybridMultilevel"/>
    <w:tmpl w:val="01047810"/>
    <w:lvl w:ilvl="0" w:tplc="0415000F">
      <w:start w:val="1"/>
      <w:numFmt w:val="decimal"/>
      <w:lvlText w:val="%1.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>
    <w:nsid w:val="38846417"/>
    <w:multiLevelType w:val="hybridMultilevel"/>
    <w:tmpl w:val="141007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D164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E2252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E450B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F6C59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2E31BE"/>
    <w:multiLevelType w:val="hybridMultilevel"/>
    <w:tmpl w:val="ECB20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34E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7633CC0"/>
    <w:multiLevelType w:val="hybridMultilevel"/>
    <w:tmpl w:val="C0DE8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C7F9C"/>
    <w:multiLevelType w:val="multilevel"/>
    <w:tmpl w:val="42B8F61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62E2330C"/>
    <w:multiLevelType w:val="hybridMultilevel"/>
    <w:tmpl w:val="FCE69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A7F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98F68FF"/>
    <w:multiLevelType w:val="multilevel"/>
    <w:tmpl w:val="A6743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27">
    <w:nsid w:val="768A5F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74E48F1"/>
    <w:multiLevelType w:val="hybridMultilevel"/>
    <w:tmpl w:val="222069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A86CD0"/>
    <w:multiLevelType w:val="hybridMultilevel"/>
    <w:tmpl w:val="46048EA4"/>
    <w:lvl w:ilvl="0" w:tplc="C9DCA59E">
      <w:start w:val="1"/>
      <w:numFmt w:val="decimal"/>
      <w:pStyle w:val="Nagwek3"/>
      <w:lvlText w:val="4.1.%1"/>
      <w:lvlJc w:val="left"/>
      <w:pPr>
        <w:ind w:left="1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3" w:hanging="360"/>
      </w:pPr>
    </w:lvl>
    <w:lvl w:ilvl="2" w:tplc="0415001B" w:tentative="1">
      <w:start w:val="1"/>
      <w:numFmt w:val="lowerRoman"/>
      <w:lvlText w:val="%3."/>
      <w:lvlJc w:val="right"/>
      <w:pPr>
        <w:ind w:left="3283" w:hanging="180"/>
      </w:pPr>
    </w:lvl>
    <w:lvl w:ilvl="3" w:tplc="0415000F" w:tentative="1">
      <w:start w:val="1"/>
      <w:numFmt w:val="decimal"/>
      <w:lvlText w:val="%4."/>
      <w:lvlJc w:val="left"/>
      <w:pPr>
        <w:ind w:left="4003" w:hanging="360"/>
      </w:pPr>
    </w:lvl>
    <w:lvl w:ilvl="4" w:tplc="04150019" w:tentative="1">
      <w:start w:val="1"/>
      <w:numFmt w:val="lowerLetter"/>
      <w:lvlText w:val="%5."/>
      <w:lvlJc w:val="left"/>
      <w:pPr>
        <w:ind w:left="4723" w:hanging="360"/>
      </w:pPr>
    </w:lvl>
    <w:lvl w:ilvl="5" w:tplc="0415001B" w:tentative="1">
      <w:start w:val="1"/>
      <w:numFmt w:val="lowerRoman"/>
      <w:lvlText w:val="%6."/>
      <w:lvlJc w:val="right"/>
      <w:pPr>
        <w:ind w:left="5443" w:hanging="180"/>
      </w:pPr>
    </w:lvl>
    <w:lvl w:ilvl="6" w:tplc="0415000F" w:tentative="1">
      <w:start w:val="1"/>
      <w:numFmt w:val="decimal"/>
      <w:lvlText w:val="%7."/>
      <w:lvlJc w:val="left"/>
      <w:pPr>
        <w:ind w:left="6163" w:hanging="360"/>
      </w:pPr>
    </w:lvl>
    <w:lvl w:ilvl="7" w:tplc="04150019" w:tentative="1">
      <w:start w:val="1"/>
      <w:numFmt w:val="lowerLetter"/>
      <w:lvlText w:val="%8."/>
      <w:lvlJc w:val="left"/>
      <w:pPr>
        <w:ind w:left="6883" w:hanging="360"/>
      </w:pPr>
    </w:lvl>
    <w:lvl w:ilvl="8" w:tplc="0415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30">
    <w:nsid w:val="7EC519F0"/>
    <w:multiLevelType w:val="multilevel"/>
    <w:tmpl w:val="9C9A5458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7FA82922"/>
    <w:multiLevelType w:val="hybridMultilevel"/>
    <w:tmpl w:val="CD4EC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8"/>
  </w:num>
  <w:num w:numId="4">
    <w:abstractNumId w:val="16"/>
  </w:num>
  <w:num w:numId="5">
    <w:abstractNumId w:val="2"/>
  </w:num>
  <w:num w:numId="6">
    <w:abstractNumId w:val="31"/>
  </w:num>
  <w:num w:numId="7">
    <w:abstractNumId w:val="10"/>
  </w:num>
  <w:num w:numId="8">
    <w:abstractNumId w:val="8"/>
  </w:num>
  <w:num w:numId="9">
    <w:abstractNumId w:val="6"/>
  </w:num>
  <w:num w:numId="10">
    <w:abstractNumId w:val="23"/>
  </w:num>
  <w:num w:numId="11">
    <w:abstractNumId w:val="3"/>
  </w:num>
  <w:num w:numId="12">
    <w:abstractNumId w:val="11"/>
  </w:num>
  <w:num w:numId="13">
    <w:abstractNumId w:val="17"/>
  </w:num>
  <w:num w:numId="14">
    <w:abstractNumId w:val="25"/>
  </w:num>
  <w:num w:numId="15">
    <w:abstractNumId w:val="19"/>
  </w:num>
  <w:num w:numId="1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7"/>
  </w:num>
  <w:num w:numId="19">
    <w:abstractNumId w:val="21"/>
  </w:num>
  <w:num w:numId="20">
    <w:abstractNumId w:val="9"/>
  </w:num>
  <w:num w:numId="21">
    <w:abstractNumId w:val="14"/>
  </w:num>
  <w:num w:numId="22">
    <w:abstractNumId w:val="1"/>
  </w:num>
  <w:num w:numId="23">
    <w:abstractNumId w:val="26"/>
  </w:num>
  <w:num w:numId="24">
    <w:abstractNumId w:val="5"/>
  </w:num>
  <w:num w:numId="25">
    <w:abstractNumId w:val="30"/>
  </w:num>
  <w:num w:numId="26">
    <w:abstractNumId w:val="20"/>
  </w:num>
  <w:num w:numId="27">
    <w:abstractNumId w:val="4"/>
  </w:num>
  <w:num w:numId="28">
    <w:abstractNumId w:val="29"/>
  </w:num>
  <w:num w:numId="29">
    <w:abstractNumId w:val="22"/>
  </w:num>
  <w:num w:numId="30">
    <w:abstractNumId w:val="29"/>
    <w:lvlOverride w:ilvl="0">
      <w:startOverride w:val="1"/>
    </w:lvlOverride>
  </w:num>
  <w:num w:numId="31">
    <w:abstractNumId w:val="12"/>
  </w:num>
  <w:num w:numId="32">
    <w:abstractNumId w:val="15"/>
  </w:num>
  <w:num w:numId="33">
    <w:abstractNumId w:val="13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8027B"/>
    <w:rsid w:val="00015545"/>
    <w:rsid w:val="000359C0"/>
    <w:rsid w:val="00042195"/>
    <w:rsid w:val="0004432D"/>
    <w:rsid w:val="00051D64"/>
    <w:rsid w:val="00052585"/>
    <w:rsid w:val="0007433F"/>
    <w:rsid w:val="0007439B"/>
    <w:rsid w:val="00087AC0"/>
    <w:rsid w:val="0009131C"/>
    <w:rsid w:val="000A31E1"/>
    <w:rsid w:val="000B209C"/>
    <w:rsid w:val="000B2F2B"/>
    <w:rsid w:val="000C3C77"/>
    <w:rsid w:val="000C72EC"/>
    <w:rsid w:val="000D69AB"/>
    <w:rsid w:val="000F5D45"/>
    <w:rsid w:val="00120B2C"/>
    <w:rsid w:val="001629E4"/>
    <w:rsid w:val="001639C8"/>
    <w:rsid w:val="00171B15"/>
    <w:rsid w:val="001752AA"/>
    <w:rsid w:val="00193CC7"/>
    <w:rsid w:val="001A0AFF"/>
    <w:rsid w:val="001A6823"/>
    <w:rsid w:val="001D3585"/>
    <w:rsid w:val="001D3F28"/>
    <w:rsid w:val="001D56F1"/>
    <w:rsid w:val="001D62ED"/>
    <w:rsid w:val="001E22EF"/>
    <w:rsid w:val="001F288E"/>
    <w:rsid w:val="001F41A7"/>
    <w:rsid w:val="00210A1E"/>
    <w:rsid w:val="00232460"/>
    <w:rsid w:val="00257E46"/>
    <w:rsid w:val="00267BB8"/>
    <w:rsid w:val="00291CB1"/>
    <w:rsid w:val="00295AC5"/>
    <w:rsid w:val="002A41FB"/>
    <w:rsid w:val="002D2EF8"/>
    <w:rsid w:val="002E3934"/>
    <w:rsid w:val="002F132B"/>
    <w:rsid w:val="002F4419"/>
    <w:rsid w:val="002F4F1D"/>
    <w:rsid w:val="00314B79"/>
    <w:rsid w:val="003317B0"/>
    <w:rsid w:val="00334AAA"/>
    <w:rsid w:val="00340C75"/>
    <w:rsid w:val="00346467"/>
    <w:rsid w:val="00351205"/>
    <w:rsid w:val="0035532F"/>
    <w:rsid w:val="0036131B"/>
    <w:rsid w:val="003A5B4A"/>
    <w:rsid w:val="003A74FC"/>
    <w:rsid w:val="003B1932"/>
    <w:rsid w:val="003C2F03"/>
    <w:rsid w:val="003D691D"/>
    <w:rsid w:val="003E077C"/>
    <w:rsid w:val="003E1834"/>
    <w:rsid w:val="003E58AE"/>
    <w:rsid w:val="003F20B5"/>
    <w:rsid w:val="003F4FFB"/>
    <w:rsid w:val="00407168"/>
    <w:rsid w:val="00434017"/>
    <w:rsid w:val="00434F49"/>
    <w:rsid w:val="00460718"/>
    <w:rsid w:val="00460EDE"/>
    <w:rsid w:val="004712C6"/>
    <w:rsid w:val="00471DAF"/>
    <w:rsid w:val="004740BA"/>
    <w:rsid w:val="00487486"/>
    <w:rsid w:val="00487B23"/>
    <w:rsid w:val="00490F57"/>
    <w:rsid w:val="00491414"/>
    <w:rsid w:val="00493F83"/>
    <w:rsid w:val="0049729F"/>
    <w:rsid w:val="004A2FA1"/>
    <w:rsid w:val="004A352D"/>
    <w:rsid w:val="004A6CA8"/>
    <w:rsid w:val="004B1984"/>
    <w:rsid w:val="004C361F"/>
    <w:rsid w:val="004C799F"/>
    <w:rsid w:val="004D60F4"/>
    <w:rsid w:val="004F52CA"/>
    <w:rsid w:val="004F7715"/>
    <w:rsid w:val="004F796D"/>
    <w:rsid w:val="0050289F"/>
    <w:rsid w:val="0055017C"/>
    <w:rsid w:val="00585D5F"/>
    <w:rsid w:val="005935E5"/>
    <w:rsid w:val="005939DE"/>
    <w:rsid w:val="005A71F3"/>
    <w:rsid w:val="005C01ED"/>
    <w:rsid w:val="005D0C7E"/>
    <w:rsid w:val="005D4CB0"/>
    <w:rsid w:val="005E66CA"/>
    <w:rsid w:val="005F4D7F"/>
    <w:rsid w:val="0064017F"/>
    <w:rsid w:val="00640C42"/>
    <w:rsid w:val="00643848"/>
    <w:rsid w:val="006450E9"/>
    <w:rsid w:val="006565DD"/>
    <w:rsid w:val="00671CD6"/>
    <w:rsid w:val="006A72C9"/>
    <w:rsid w:val="006B260E"/>
    <w:rsid w:val="006B500E"/>
    <w:rsid w:val="006C2799"/>
    <w:rsid w:val="006D783E"/>
    <w:rsid w:val="006F3290"/>
    <w:rsid w:val="00701C8F"/>
    <w:rsid w:val="00703D0C"/>
    <w:rsid w:val="00706CBF"/>
    <w:rsid w:val="00717701"/>
    <w:rsid w:val="00720632"/>
    <w:rsid w:val="00725003"/>
    <w:rsid w:val="00754C7F"/>
    <w:rsid w:val="00757ABE"/>
    <w:rsid w:val="007606F4"/>
    <w:rsid w:val="0076166B"/>
    <w:rsid w:val="00767953"/>
    <w:rsid w:val="007732EB"/>
    <w:rsid w:val="00786AF6"/>
    <w:rsid w:val="007979A3"/>
    <w:rsid w:val="007B08B3"/>
    <w:rsid w:val="007B5786"/>
    <w:rsid w:val="007E61E4"/>
    <w:rsid w:val="00801526"/>
    <w:rsid w:val="00812403"/>
    <w:rsid w:val="0081516C"/>
    <w:rsid w:val="008246F8"/>
    <w:rsid w:val="00825C57"/>
    <w:rsid w:val="008266A8"/>
    <w:rsid w:val="008324B1"/>
    <w:rsid w:val="00833B0F"/>
    <w:rsid w:val="008355B4"/>
    <w:rsid w:val="00836A72"/>
    <w:rsid w:val="00846263"/>
    <w:rsid w:val="008469DB"/>
    <w:rsid w:val="00863D10"/>
    <w:rsid w:val="00864F2A"/>
    <w:rsid w:val="00866231"/>
    <w:rsid w:val="00880E57"/>
    <w:rsid w:val="00880F7D"/>
    <w:rsid w:val="00893B57"/>
    <w:rsid w:val="008A3019"/>
    <w:rsid w:val="008B1F08"/>
    <w:rsid w:val="008B3B68"/>
    <w:rsid w:val="008C02EA"/>
    <w:rsid w:val="008C3897"/>
    <w:rsid w:val="008D0FF2"/>
    <w:rsid w:val="008E1CFF"/>
    <w:rsid w:val="008F2C89"/>
    <w:rsid w:val="008F6B78"/>
    <w:rsid w:val="00924171"/>
    <w:rsid w:val="00931420"/>
    <w:rsid w:val="00933F05"/>
    <w:rsid w:val="009407EF"/>
    <w:rsid w:val="00944C8E"/>
    <w:rsid w:val="00953BCC"/>
    <w:rsid w:val="00954AEB"/>
    <w:rsid w:val="009629A5"/>
    <w:rsid w:val="009655BF"/>
    <w:rsid w:val="0097584D"/>
    <w:rsid w:val="00981774"/>
    <w:rsid w:val="00991275"/>
    <w:rsid w:val="0099141B"/>
    <w:rsid w:val="009928CA"/>
    <w:rsid w:val="009B2AFD"/>
    <w:rsid w:val="009B7D96"/>
    <w:rsid w:val="009C4959"/>
    <w:rsid w:val="00A2479D"/>
    <w:rsid w:val="00A25A51"/>
    <w:rsid w:val="00A31659"/>
    <w:rsid w:val="00A32599"/>
    <w:rsid w:val="00A335EF"/>
    <w:rsid w:val="00A41BF0"/>
    <w:rsid w:val="00A72338"/>
    <w:rsid w:val="00A73C0B"/>
    <w:rsid w:val="00A754D0"/>
    <w:rsid w:val="00A83F14"/>
    <w:rsid w:val="00A87197"/>
    <w:rsid w:val="00A91126"/>
    <w:rsid w:val="00A91CA8"/>
    <w:rsid w:val="00A92EAF"/>
    <w:rsid w:val="00A97791"/>
    <w:rsid w:val="00AA1E1A"/>
    <w:rsid w:val="00AB1E47"/>
    <w:rsid w:val="00AB2162"/>
    <w:rsid w:val="00AC3FFE"/>
    <w:rsid w:val="00AC4EBC"/>
    <w:rsid w:val="00AC709F"/>
    <w:rsid w:val="00AD1F91"/>
    <w:rsid w:val="00AD3845"/>
    <w:rsid w:val="00AD65A1"/>
    <w:rsid w:val="00AE10A8"/>
    <w:rsid w:val="00AE747E"/>
    <w:rsid w:val="00B13AB8"/>
    <w:rsid w:val="00B3289A"/>
    <w:rsid w:val="00B36465"/>
    <w:rsid w:val="00B504FC"/>
    <w:rsid w:val="00B52281"/>
    <w:rsid w:val="00B52D32"/>
    <w:rsid w:val="00B60F29"/>
    <w:rsid w:val="00B8027B"/>
    <w:rsid w:val="00B90825"/>
    <w:rsid w:val="00B93569"/>
    <w:rsid w:val="00B93D14"/>
    <w:rsid w:val="00BA792B"/>
    <w:rsid w:val="00BA7EE5"/>
    <w:rsid w:val="00BC76BE"/>
    <w:rsid w:val="00BD155A"/>
    <w:rsid w:val="00BD1DD7"/>
    <w:rsid w:val="00BE6BF1"/>
    <w:rsid w:val="00C1426D"/>
    <w:rsid w:val="00C27EAF"/>
    <w:rsid w:val="00C51C9E"/>
    <w:rsid w:val="00C5694A"/>
    <w:rsid w:val="00C57078"/>
    <w:rsid w:val="00C744B3"/>
    <w:rsid w:val="00C77046"/>
    <w:rsid w:val="00C80709"/>
    <w:rsid w:val="00C93245"/>
    <w:rsid w:val="00CB26EC"/>
    <w:rsid w:val="00CB5856"/>
    <w:rsid w:val="00CB6134"/>
    <w:rsid w:val="00CE3F81"/>
    <w:rsid w:val="00D07654"/>
    <w:rsid w:val="00D1575B"/>
    <w:rsid w:val="00D25CD2"/>
    <w:rsid w:val="00D57B58"/>
    <w:rsid w:val="00D6318E"/>
    <w:rsid w:val="00D72F2F"/>
    <w:rsid w:val="00D84B33"/>
    <w:rsid w:val="00DA1AF9"/>
    <w:rsid w:val="00DA39DB"/>
    <w:rsid w:val="00DA6319"/>
    <w:rsid w:val="00DB2DBB"/>
    <w:rsid w:val="00DC42D8"/>
    <w:rsid w:val="00DD3D5F"/>
    <w:rsid w:val="00DE60B7"/>
    <w:rsid w:val="00DF048E"/>
    <w:rsid w:val="00E04FAF"/>
    <w:rsid w:val="00E20AC4"/>
    <w:rsid w:val="00E23842"/>
    <w:rsid w:val="00E34F04"/>
    <w:rsid w:val="00E35759"/>
    <w:rsid w:val="00E43E2D"/>
    <w:rsid w:val="00E44C9C"/>
    <w:rsid w:val="00E607AA"/>
    <w:rsid w:val="00E73348"/>
    <w:rsid w:val="00E817B0"/>
    <w:rsid w:val="00E8395B"/>
    <w:rsid w:val="00E90C94"/>
    <w:rsid w:val="00E95092"/>
    <w:rsid w:val="00E95FC0"/>
    <w:rsid w:val="00E97119"/>
    <w:rsid w:val="00EC0AF9"/>
    <w:rsid w:val="00EC6F7C"/>
    <w:rsid w:val="00ED59E4"/>
    <w:rsid w:val="00ED7738"/>
    <w:rsid w:val="00EE76B2"/>
    <w:rsid w:val="00EF3F5C"/>
    <w:rsid w:val="00EF6FAF"/>
    <w:rsid w:val="00F1062C"/>
    <w:rsid w:val="00F10FD6"/>
    <w:rsid w:val="00F11299"/>
    <w:rsid w:val="00F272EB"/>
    <w:rsid w:val="00F43BDC"/>
    <w:rsid w:val="00F45F9F"/>
    <w:rsid w:val="00F5380C"/>
    <w:rsid w:val="00F747DD"/>
    <w:rsid w:val="00F91897"/>
    <w:rsid w:val="00FA0461"/>
    <w:rsid w:val="00FA1AE8"/>
    <w:rsid w:val="00FC438E"/>
    <w:rsid w:val="00FC45E6"/>
    <w:rsid w:val="00FE04EE"/>
    <w:rsid w:val="00FF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0C7E"/>
    <w:pPr>
      <w:keepNext/>
      <w:keepLines/>
      <w:numPr>
        <w:numId w:val="9"/>
      </w:numPr>
      <w:spacing w:before="480"/>
      <w:outlineLvl w:val="0"/>
    </w:pPr>
    <w:rPr>
      <w:rFonts w:asciiTheme="minorHAnsi" w:eastAsiaTheme="majorEastAsia" w:hAnsiTheme="minorHAnsi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168"/>
    <w:pPr>
      <w:keepNext/>
      <w:keepLines/>
      <w:numPr>
        <w:ilvl w:val="1"/>
        <w:numId w:val="10"/>
      </w:numPr>
      <w:spacing w:before="200"/>
      <w:outlineLvl w:val="1"/>
    </w:pPr>
    <w:rPr>
      <w:rFonts w:asciiTheme="minorHAnsi" w:eastAsiaTheme="majorEastAsia" w:hAnsiTheme="minorHAnsi" w:cstheme="majorBidi"/>
      <w:bCs/>
      <w:szCs w:val="26"/>
    </w:rPr>
  </w:style>
  <w:style w:type="paragraph" w:styleId="Nagwek3">
    <w:name w:val="heading 3"/>
    <w:basedOn w:val="Normalny"/>
    <w:link w:val="Nagwek3Znak"/>
    <w:autoRedefine/>
    <w:uiPriority w:val="9"/>
    <w:unhideWhenUsed/>
    <w:qFormat/>
    <w:rsid w:val="00232460"/>
    <w:pPr>
      <w:keepNext/>
      <w:keepLines/>
      <w:numPr>
        <w:numId w:val="28"/>
      </w:numPr>
      <w:spacing w:before="200"/>
      <w:outlineLvl w:val="2"/>
    </w:pPr>
    <w:rPr>
      <w:rFonts w:asciiTheme="minorHAnsi" w:eastAsiaTheme="majorEastAsia" w:hAnsiTheme="min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7168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7168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7168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07168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07168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07168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0B5"/>
    <w:pPr>
      <w:ind w:left="720"/>
      <w:contextualSpacing/>
    </w:pPr>
  </w:style>
  <w:style w:type="paragraph" w:customStyle="1" w:styleId="Default">
    <w:name w:val="Default"/>
    <w:rsid w:val="001F41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D0C7E"/>
    <w:rPr>
      <w:rFonts w:eastAsiaTheme="majorEastAsia" w:cstheme="majorBidi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7168"/>
    <w:rPr>
      <w:rFonts w:eastAsiaTheme="majorEastAsia" w:cstheme="majorBidi"/>
      <w:bCs/>
      <w:sz w:val="24"/>
      <w:szCs w:val="26"/>
      <w:lang w:eastAsia="pl-PL"/>
    </w:rPr>
  </w:style>
  <w:style w:type="paragraph" w:styleId="Bezodstpw">
    <w:name w:val="No Spacing"/>
    <w:uiPriority w:val="1"/>
    <w:qFormat/>
    <w:rsid w:val="0040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32460"/>
    <w:rPr>
      <w:rFonts w:eastAsiaTheme="majorEastAsia" w:cstheme="majorBidi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071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071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071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0716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0716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071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F6FAF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5D0C7E"/>
    <w:pPr>
      <w:tabs>
        <w:tab w:val="left" w:pos="48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F6FAF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F6FAF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EF6FA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F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FA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wp5824c090msolistparagraph">
    <w:name w:val="gwp5824c090_msolistparagraph"/>
    <w:basedOn w:val="Normalny"/>
    <w:rsid w:val="00FC438E"/>
    <w:pPr>
      <w:spacing w:before="100" w:beforeAutospacing="1" w:after="100" w:afterAutospacing="1"/>
    </w:pPr>
  </w:style>
  <w:style w:type="paragraph" w:customStyle="1" w:styleId="gwp5824c090msonormal">
    <w:name w:val="gwp5824c090_msonormal"/>
    <w:basedOn w:val="Normalny"/>
    <w:rsid w:val="00FC438E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1D3F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81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24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69837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58920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5044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618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61277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63531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48078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625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41105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59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65130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434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69689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23158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02647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42335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33760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19958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157283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843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79471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3808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58824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885017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512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7660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959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00598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30974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47162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41549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66415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226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259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84365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39271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40987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3538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15374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388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62612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84174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13997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1224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2980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1462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1427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13070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60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79651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59504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114009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854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70798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63013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94881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819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61601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18477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70964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80802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052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97368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27432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23841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10532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7063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0308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829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06704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40711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5170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23072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0762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1081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21374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383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09307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195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49937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0B168-7A2E-4981-AA1B-C7A31AEF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5265</TotalTime>
  <Pages>1</Pages>
  <Words>3975</Words>
  <Characters>23853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</cp:lastModifiedBy>
  <cp:revision>103</cp:revision>
  <dcterms:created xsi:type="dcterms:W3CDTF">2018-08-16T11:55:00Z</dcterms:created>
  <dcterms:modified xsi:type="dcterms:W3CDTF">2018-09-18T13:33:00Z</dcterms:modified>
</cp:coreProperties>
</file>